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B42888" w14:textId="77777777" w:rsidR="0026019A" w:rsidRDefault="00000000">
      <w:pPr>
        <w:spacing w:after="0" w:line="259" w:lineRule="auto"/>
        <w:ind w:left="-778" w:right="10805" w:firstLine="0"/>
      </w:pPr>
      <w:r>
        <w:rPr>
          <w:noProof/>
          <w:sz w:val="22"/>
        </w:rPr>
        <mc:AlternateContent>
          <mc:Choice Requires="wpg">
            <w:drawing>
              <wp:anchor distT="0" distB="0" distL="114300" distR="114300" simplePos="0" relativeHeight="251658240" behindDoc="0" locked="0" layoutInCell="1" allowOverlap="1" wp14:anchorId="7854D1B3" wp14:editId="68FDC852">
                <wp:simplePos x="0" y="0"/>
                <wp:positionH relativeFrom="page">
                  <wp:posOffset>0</wp:posOffset>
                </wp:positionH>
                <wp:positionV relativeFrom="page">
                  <wp:posOffset>1</wp:posOffset>
                </wp:positionV>
                <wp:extent cx="7542784" cy="10684201"/>
                <wp:effectExtent l="0" t="0" r="0" b="0"/>
                <wp:wrapTopAndBottom/>
                <wp:docPr id="16689" name="Group 16689"/>
                <wp:cNvGraphicFramePr/>
                <a:graphic xmlns:a="http://schemas.openxmlformats.org/drawingml/2006/main">
                  <a:graphicData uri="http://schemas.microsoft.com/office/word/2010/wordprocessingGroup">
                    <wpg:wgp>
                      <wpg:cNvGrpSpPr/>
                      <wpg:grpSpPr>
                        <a:xfrm>
                          <a:off x="0" y="0"/>
                          <a:ext cx="7542784" cy="10684201"/>
                          <a:chOff x="0" y="0"/>
                          <a:chExt cx="7542784" cy="10684201"/>
                        </a:xfrm>
                      </wpg:grpSpPr>
                      <wps:wsp>
                        <wps:cNvPr id="6" name="Rectangle 6"/>
                        <wps:cNvSpPr/>
                        <wps:spPr>
                          <a:xfrm>
                            <a:off x="494081" y="245363"/>
                            <a:ext cx="38479" cy="173420"/>
                          </a:xfrm>
                          <a:prstGeom prst="rect">
                            <a:avLst/>
                          </a:prstGeom>
                          <a:ln>
                            <a:noFill/>
                          </a:ln>
                        </wps:spPr>
                        <wps:txbx>
                          <w:txbxContent>
                            <w:p w14:paraId="090C3A1B"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wps:wsp>
                        <wps:cNvPr id="7" name="Rectangle 7"/>
                        <wps:cNvSpPr/>
                        <wps:spPr>
                          <a:xfrm>
                            <a:off x="3781044" y="245363"/>
                            <a:ext cx="38479" cy="173420"/>
                          </a:xfrm>
                          <a:prstGeom prst="rect">
                            <a:avLst/>
                          </a:prstGeom>
                          <a:ln>
                            <a:noFill/>
                          </a:ln>
                        </wps:spPr>
                        <wps:txbx>
                          <w:txbxContent>
                            <w:p w14:paraId="55378094"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290" name="Picture 21290"/>
                          <pic:cNvPicPr/>
                        </pic:nvPicPr>
                        <pic:blipFill>
                          <a:blip r:embed="rId7"/>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6689" style="width:593.92pt;height:841.276pt;position:absolute;mso-position-horizontal-relative:page;mso-position-horizontal:absolute;margin-left:8.82149e-06pt;mso-position-vertical-relative:page;margin-top:6.10352e-05pt;" coordsize="75427,106842">
                <v:rect id="Rectangle 6" style="position:absolute;width:384;height:1734;left:4940;top:2453;"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rect id="Rectangle 7" style="position:absolute;width:384;height:1734;left:37810;top:2453;"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290" style="position:absolute;width:75438;height:106649;left:0;top:0;" filled="f">
                  <v:imagedata r:id="rId19"/>
                </v:shape>
                <w10:wrap type="topAndBottom"/>
              </v:group>
            </w:pict>
          </mc:Fallback>
        </mc:AlternateContent>
      </w:r>
      <w:r>
        <w:br w:type="page"/>
      </w:r>
    </w:p>
    <w:p w14:paraId="1E83C712" w14:textId="77777777" w:rsidR="0026019A" w:rsidRDefault="00000000">
      <w:pPr>
        <w:spacing w:after="339" w:line="259" w:lineRule="auto"/>
        <w:ind w:left="0" w:firstLine="0"/>
      </w:pPr>
      <w:r>
        <w:rPr>
          <w:sz w:val="20"/>
        </w:rPr>
        <w:lastRenderedPageBreak/>
        <w:t xml:space="preserve"> </w:t>
      </w:r>
      <w:r>
        <w:rPr>
          <w:sz w:val="20"/>
        </w:rPr>
        <w:tab/>
        <w:t xml:space="preserve"> </w:t>
      </w:r>
    </w:p>
    <w:p w14:paraId="4078B2F7" w14:textId="77777777" w:rsidR="0026019A" w:rsidRDefault="00000000">
      <w:pPr>
        <w:spacing w:after="139" w:line="259" w:lineRule="auto"/>
        <w:ind w:left="560" w:firstLine="0"/>
        <w:jc w:val="center"/>
      </w:pPr>
      <w:r>
        <w:rPr>
          <w:rFonts w:ascii="Arial" w:eastAsia="Arial" w:hAnsi="Arial" w:cs="Arial"/>
          <w:b/>
          <w:color w:val="00B050"/>
          <w:sz w:val="36"/>
        </w:rPr>
        <w:t xml:space="preserve"> </w:t>
      </w:r>
    </w:p>
    <w:p w14:paraId="717674C3" w14:textId="77777777" w:rsidR="0026019A" w:rsidRDefault="00000000">
      <w:pPr>
        <w:spacing w:after="139" w:line="259" w:lineRule="auto"/>
        <w:ind w:left="2996" w:firstLine="0"/>
      </w:pPr>
      <w:r>
        <w:rPr>
          <w:rFonts w:ascii="Arial" w:eastAsia="Arial" w:hAnsi="Arial" w:cs="Arial"/>
          <w:b/>
          <w:color w:val="00B050"/>
          <w:sz w:val="36"/>
        </w:rPr>
        <w:t xml:space="preserve">Agriculture In </w:t>
      </w:r>
      <w:proofErr w:type="gramStart"/>
      <w:r>
        <w:rPr>
          <w:rFonts w:ascii="Arial" w:eastAsia="Arial" w:hAnsi="Arial" w:cs="Arial"/>
          <w:b/>
          <w:color w:val="00B050"/>
          <w:sz w:val="36"/>
        </w:rPr>
        <w:t>The</w:t>
      </w:r>
      <w:proofErr w:type="gramEnd"/>
      <w:r>
        <w:rPr>
          <w:rFonts w:ascii="Arial" w:eastAsia="Arial" w:hAnsi="Arial" w:cs="Arial"/>
          <w:b/>
          <w:color w:val="00B050"/>
          <w:sz w:val="36"/>
        </w:rPr>
        <w:t xml:space="preserve"> Gambia </w:t>
      </w:r>
    </w:p>
    <w:p w14:paraId="686A3E2B" w14:textId="77777777" w:rsidR="0026019A" w:rsidRDefault="00000000">
      <w:pPr>
        <w:spacing w:after="172" w:line="259" w:lineRule="auto"/>
        <w:ind w:left="560" w:firstLine="0"/>
        <w:jc w:val="center"/>
      </w:pPr>
      <w:r>
        <w:rPr>
          <w:rFonts w:ascii="Arial" w:eastAsia="Arial" w:hAnsi="Arial" w:cs="Arial"/>
          <w:b/>
          <w:sz w:val="36"/>
        </w:rPr>
        <w:t xml:space="preserve"> </w:t>
      </w:r>
    </w:p>
    <w:p w14:paraId="4EDFF606" w14:textId="77777777" w:rsidR="0026019A" w:rsidRDefault="00000000">
      <w:pPr>
        <w:pStyle w:val="Heading1"/>
        <w:spacing w:after="130" w:line="259" w:lineRule="auto"/>
        <w:ind w:left="0" w:firstLine="0"/>
        <w:jc w:val="left"/>
      </w:pPr>
      <w:r>
        <w:rPr>
          <w:color w:val="000000"/>
        </w:rPr>
        <w:t xml:space="preserve">Table of Content </w:t>
      </w:r>
    </w:p>
    <w:p w14:paraId="00EE2E6F" w14:textId="77777777" w:rsidR="0026019A" w:rsidRDefault="00000000">
      <w:pPr>
        <w:spacing w:after="160" w:line="259" w:lineRule="auto"/>
        <w:ind w:left="-5" w:right="858" w:hanging="10"/>
      </w:pPr>
      <w:r>
        <w:t xml:space="preserve">Why The Gambia…………………………………………………………………… 1 </w:t>
      </w:r>
    </w:p>
    <w:p w14:paraId="4C77FB2A" w14:textId="77777777" w:rsidR="0026019A" w:rsidRDefault="00000000">
      <w:pPr>
        <w:spacing w:after="0" w:line="358" w:lineRule="auto"/>
        <w:ind w:left="-5" w:right="858" w:hanging="10"/>
      </w:pPr>
      <w:r>
        <w:t xml:space="preserve">Economic Indicators………………………………………………………………. 2 Infrastructure………………………………………………………………………… 3 Groundnut Production in The Gambia…………………………………… 4 </w:t>
      </w:r>
    </w:p>
    <w:p w14:paraId="31EB65DB" w14:textId="77777777" w:rsidR="0026019A" w:rsidRDefault="00000000">
      <w:pPr>
        <w:ind w:left="0" w:right="15" w:firstLine="0"/>
      </w:pPr>
      <w:r>
        <w:t xml:space="preserve">Maize Production in The Gambia…………………………………………… 7 </w:t>
      </w:r>
    </w:p>
    <w:p w14:paraId="2EAF6192" w14:textId="77777777" w:rsidR="0026019A" w:rsidRDefault="00000000">
      <w:pPr>
        <w:ind w:left="0" w:right="15" w:firstLine="0"/>
      </w:pPr>
      <w:r>
        <w:t xml:space="preserve">Beef Cattle Rearing in The Gambia………………………………………… 9 </w:t>
      </w:r>
    </w:p>
    <w:p w14:paraId="193EDDCE" w14:textId="77777777" w:rsidR="0026019A" w:rsidRDefault="00000000">
      <w:pPr>
        <w:ind w:left="0" w:right="15" w:firstLine="0"/>
      </w:pPr>
      <w:r>
        <w:t>Cashew Production in The Gambia……………………………………</w:t>
      </w:r>
      <w:proofErr w:type="gramStart"/>
      <w:r>
        <w:t>…..</w:t>
      </w:r>
      <w:proofErr w:type="gramEnd"/>
      <w:r>
        <w:t xml:space="preserve"> 11 </w:t>
      </w:r>
    </w:p>
    <w:p w14:paraId="1BCFF16B" w14:textId="77777777" w:rsidR="0026019A" w:rsidRDefault="00000000">
      <w:pPr>
        <w:spacing w:after="0" w:line="358" w:lineRule="auto"/>
        <w:ind w:left="0" w:right="715" w:firstLine="0"/>
      </w:pPr>
      <w:r>
        <w:t xml:space="preserve">Dairy Cattle Rearing in The Gambia………………………………………. 14 Poultry Rearing in The Gambia……………………………………………… 16 </w:t>
      </w:r>
    </w:p>
    <w:p w14:paraId="136D5796" w14:textId="77777777" w:rsidR="0026019A" w:rsidRDefault="00000000">
      <w:pPr>
        <w:spacing w:after="0" w:line="357" w:lineRule="auto"/>
        <w:ind w:left="-5" w:right="858" w:hanging="10"/>
      </w:pPr>
      <w:r>
        <w:t xml:space="preserve">Seed Production in The Gambia…………………………………………….18 Export Agreement………………………………………………………………...21 </w:t>
      </w:r>
    </w:p>
    <w:p w14:paraId="64C5D46E" w14:textId="77777777" w:rsidR="0026019A" w:rsidRDefault="00000000">
      <w:pPr>
        <w:spacing w:after="160" w:line="259" w:lineRule="auto"/>
        <w:ind w:left="-5" w:right="858" w:hanging="10"/>
      </w:pPr>
      <w:r>
        <w:t xml:space="preserve">Incentive……………………………………………………………………………….21 </w:t>
      </w:r>
    </w:p>
    <w:p w14:paraId="14736FFB" w14:textId="77777777" w:rsidR="0026019A" w:rsidRDefault="00000000">
      <w:pPr>
        <w:spacing w:after="160" w:line="259" w:lineRule="auto"/>
        <w:ind w:left="-5" w:right="858" w:hanging="10"/>
      </w:pPr>
      <w:r>
        <w:t>Government Policies…………………………………………………………</w:t>
      </w:r>
      <w:proofErr w:type="gramStart"/>
      <w:r>
        <w:t>…..</w:t>
      </w:r>
      <w:proofErr w:type="gramEnd"/>
      <w:r>
        <w:t xml:space="preserve">22 </w:t>
      </w:r>
    </w:p>
    <w:p w14:paraId="2B9BB8DE" w14:textId="77777777" w:rsidR="0026019A" w:rsidRDefault="00000000">
      <w:pPr>
        <w:spacing w:after="160" w:line="259" w:lineRule="auto"/>
        <w:ind w:left="-5" w:right="858" w:hanging="10"/>
      </w:pPr>
      <w:r>
        <w:t xml:space="preserve">Operational Cost……………………………………………………………………22 </w:t>
      </w:r>
    </w:p>
    <w:p w14:paraId="100FD778" w14:textId="77777777" w:rsidR="0026019A" w:rsidRDefault="00000000">
      <w:pPr>
        <w:spacing w:after="160" w:line="259" w:lineRule="auto"/>
        <w:ind w:left="-5" w:right="858" w:hanging="10"/>
      </w:pPr>
      <w:r>
        <w:t>Why Invest in The Gambia…………………</w:t>
      </w:r>
      <w:proofErr w:type="gramStart"/>
      <w:r>
        <w:t>…..</w:t>
      </w:r>
      <w:proofErr w:type="gramEnd"/>
      <w:r>
        <w:t xml:space="preserve">…………………..………...23-24 </w:t>
      </w:r>
    </w:p>
    <w:p w14:paraId="4AC9E09F" w14:textId="77777777" w:rsidR="0026019A" w:rsidRDefault="00000000">
      <w:pPr>
        <w:ind w:left="0" w:right="15" w:firstLine="0"/>
      </w:pPr>
      <w:r>
        <w:t xml:space="preserve">A helping </w:t>
      </w:r>
      <w:proofErr w:type="gramStart"/>
      <w:r>
        <w:t>hand</w:t>
      </w:r>
      <w:proofErr w:type="gramEnd"/>
      <w:r>
        <w:t xml:space="preserve"> every step of the way…………………………………...24 </w:t>
      </w:r>
    </w:p>
    <w:p w14:paraId="3DBB1F49" w14:textId="77777777" w:rsidR="0026019A" w:rsidRDefault="00000000">
      <w:pPr>
        <w:spacing w:after="37" w:line="259" w:lineRule="auto"/>
        <w:ind w:left="-5" w:right="858" w:hanging="10"/>
      </w:pPr>
      <w:r>
        <w:t>Reference…………………………………………………………………………</w:t>
      </w:r>
      <w:proofErr w:type="gramStart"/>
      <w:r>
        <w:t>…..</w:t>
      </w:r>
      <w:proofErr w:type="gramEnd"/>
      <w:r>
        <w:t xml:space="preserve">25 </w:t>
      </w:r>
    </w:p>
    <w:p w14:paraId="4EAC0018" w14:textId="77777777" w:rsidR="0026019A" w:rsidRDefault="00000000">
      <w:pPr>
        <w:spacing w:after="277" w:line="259" w:lineRule="auto"/>
        <w:ind w:left="0" w:firstLine="0"/>
      </w:pPr>
      <w:r>
        <w:rPr>
          <w:sz w:val="20"/>
        </w:rPr>
        <w:t xml:space="preserve"> </w:t>
      </w:r>
    </w:p>
    <w:p w14:paraId="378C8AFC" w14:textId="77777777" w:rsidR="0026019A" w:rsidRDefault="00000000">
      <w:pPr>
        <w:spacing w:after="139" w:line="259" w:lineRule="auto"/>
        <w:ind w:left="0" w:firstLine="0"/>
      </w:pPr>
      <w:r>
        <w:rPr>
          <w:rFonts w:ascii="Arial" w:eastAsia="Arial" w:hAnsi="Arial" w:cs="Arial"/>
          <w:b/>
          <w:sz w:val="36"/>
        </w:rPr>
        <w:t xml:space="preserve"> </w:t>
      </w:r>
    </w:p>
    <w:p w14:paraId="25BCBF76" w14:textId="77777777" w:rsidR="0026019A" w:rsidRDefault="00000000">
      <w:pPr>
        <w:spacing w:after="0" w:line="259" w:lineRule="auto"/>
        <w:ind w:left="0" w:firstLine="0"/>
      </w:pPr>
      <w:r>
        <w:rPr>
          <w:rFonts w:ascii="Arial" w:eastAsia="Arial" w:hAnsi="Arial" w:cs="Arial"/>
          <w:b/>
          <w:sz w:val="36"/>
        </w:rPr>
        <w:t xml:space="preserve"> </w:t>
      </w:r>
    </w:p>
    <w:p w14:paraId="5509EA82" w14:textId="77777777" w:rsidR="0026019A" w:rsidRDefault="00000000">
      <w:pPr>
        <w:shd w:val="clear" w:color="auto" w:fill="00B050"/>
        <w:spacing w:after="587" w:line="265" w:lineRule="auto"/>
        <w:ind w:left="266" w:hanging="10"/>
        <w:jc w:val="center"/>
      </w:pPr>
      <w:r>
        <w:rPr>
          <w:b/>
          <w:color w:val="FFFFFF"/>
          <w:sz w:val="36"/>
        </w:rPr>
        <w:t xml:space="preserve">Why The Gambia? </w:t>
      </w:r>
    </w:p>
    <w:p w14:paraId="7876527E" w14:textId="77777777" w:rsidR="0026019A" w:rsidRDefault="00000000">
      <w:pPr>
        <w:spacing w:after="41"/>
        <w:ind w:left="288" w:right="15" w:firstLine="0"/>
      </w:pPr>
      <w:r>
        <w:lastRenderedPageBreak/>
        <w:t xml:space="preserve">Situated on the Atlantic coast and with a navigable river that flows more than 1,100km inland. The Gambia is the ideal entry and exit point for West Africa and the Economic Community of West African States (ECOWAS).  </w:t>
      </w:r>
    </w:p>
    <w:p w14:paraId="6E47A0BC" w14:textId="77777777" w:rsidR="0026019A" w:rsidRDefault="00000000">
      <w:pPr>
        <w:spacing w:after="53" w:line="259" w:lineRule="auto"/>
        <w:ind w:left="274" w:firstLine="0"/>
      </w:pPr>
      <w:r>
        <w:rPr>
          <w:sz w:val="24"/>
        </w:rPr>
        <w:t xml:space="preserve">  </w:t>
      </w:r>
    </w:p>
    <w:p w14:paraId="4CEE3AF7" w14:textId="77777777" w:rsidR="0026019A" w:rsidRDefault="00000000">
      <w:pPr>
        <w:spacing w:after="51" w:line="259" w:lineRule="auto"/>
        <w:ind w:left="288" w:firstLine="0"/>
      </w:pPr>
      <w:r>
        <w:rPr>
          <w:sz w:val="28"/>
        </w:rPr>
        <w:t xml:space="preserve">This document outlines:  </w:t>
      </w:r>
    </w:p>
    <w:p w14:paraId="6A58FA82" w14:textId="77777777" w:rsidR="0026019A" w:rsidRDefault="00000000">
      <w:pPr>
        <w:spacing w:after="139" w:line="259" w:lineRule="auto"/>
        <w:ind w:left="321" w:hanging="10"/>
      </w:pPr>
      <w:r>
        <w:rPr>
          <w:b/>
          <w:sz w:val="28"/>
        </w:rPr>
        <w:t>The market opportunity for investment in agricultural sector.</w:t>
      </w:r>
      <w:r>
        <w:rPr>
          <w:sz w:val="28"/>
        </w:rPr>
        <w:t xml:space="preserve"> </w:t>
      </w:r>
    </w:p>
    <w:p w14:paraId="728F32D4" w14:textId="77777777" w:rsidR="0026019A" w:rsidRDefault="00000000">
      <w:pPr>
        <w:spacing w:after="139" w:line="259" w:lineRule="auto"/>
        <w:ind w:left="321" w:hanging="10"/>
      </w:pPr>
      <w:r>
        <w:rPr>
          <w:b/>
          <w:sz w:val="28"/>
        </w:rPr>
        <w:t>The favorable conditions available to investors.</w:t>
      </w:r>
      <w:r>
        <w:rPr>
          <w:sz w:val="28"/>
        </w:rPr>
        <w:t xml:space="preserve"> </w:t>
      </w:r>
    </w:p>
    <w:p w14:paraId="7A9DD48A" w14:textId="77777777" w:rsidR="0026019A" w:rsidRDefault="00000000">
      <w:pPr>
        <w:spacing w:after="139" w:line="259" w:lineRule="auto"/>
        <w:ind w:left="321" w:hanging="10"/>
      </w:pPr>
      <w:r>
        <w:rPr>
          <w:b/>
          <w:sz w:val="28"/>
        </w:rPr>
        <w:t>The support investors can expect to receive.</w:t>
      </w:r>
      <w:r>
        <w:rPr>
          <w:sz w:val="28"/>
        </w:rPr>
        <w:t xml:space="preserve"> </w:t>
      </w:r>
    </w:p>
    <w:p w14:paraId="13EFB722" w14:textId="77777777" w:rsidR="0026019A" w:rsidRDefault="00000000">
      <w:pPr>
        <w:spacing w:after="0" w:line="259" w:lineRule="auto"/>
        <w:ind w:left="321" w:hanging="10"/>
      </w:pPr>
      <w:r>
        <w:rPr>
          <w:b/>
          <w:sz w:val="28"/>
        </w:rPr>
        <w:t xml:space="preserve">The project risk and sustainability factors to be considered.  </w:t>
      </w:r>
    </w:p>
    <w:tbl>
      <w:tblPr>
        <w:tblStyle w:val="TableGrid"/>
        <w:tblW w:w="9319" w:type="dxa"/>
        <w:tblInd w:w="588" w:type="dxa"/>
        <w:tblLook w:val="04A0" w:firstRow="1" w:lastRow="0" w:firstColumn="1" w:lastColumn="0" w:noHBand="0" w:noVBand="1"/>
      </w:tblPr>
      <w:tblGrid>
        <w:gridCol w:w="2697"/>
        <w:gridCol w:w="40"/>
        <w:gridCol w:w="402"/>
        <w:gridCol w:w="6300"/>
      </w:tblGrid>
      <w:tr w:rsidR="0026019A" w14:paraId="51B6FD33" w14:textId="77777777">
        <w:trPr>
          <w:trHeight w:val="1369"/>
        </w:trPr>
        <w:tc>
          <w:tcPr>
            <w:tcW w:w="4555" w:type="dxa"/>
            <w:gridSpan w:val="2"/>
            <w:tcBorders>
              <w:top w:val="nil"/>
              <w:left w:val="nil"/>
              <w:bottom w:val="nil"/>
              <w:right w:val="nil"/>
            </w:tcBorders>
          </w:tcPr>
          <w:p w14:paraId="6E5156B6" w14:textId="77777777" w:rsidR="0026019A" w:rsidRDefault="0026019A">
            <w:pPr>
              <w:spacing w:after="0" w:line="259" w:lineRule="auto"/>
              <w:ind w:left="-1367" w:right="217" w:firstLine="0"/>
            </w:pPr>
          </w:p>
          <w:tbl>
            <w:tblPr>
              <w:tblStyle w:val="TableGrid"/>
              <w:tblW w:w="4338" w:type="dxa"/>
              <w:tblInd w:w="0" w:type="dxa"/>
              <w:tblCellMar>
                <w:top w:w="209" w:type="dxa"/>
                <w:left w:w="115" w:type="dxa"/>
                <w:right w:w="88" w:type="dxa"/>
              </w:tblCellMar>
              <w:tblLook w:val="04A0" w:firstRow="1" w:lastRow="0" w:firstColumn="1" w:lastColumn="0" w:noHBand="0" w:noVBand="1"/>
            </w:tblPr>
            <w:tblGrid>
              <w:gridCol w:w="4338"/>
            </w:tblGrid>
            <w:tr w:rsidR="0026019A" w14:paraId="436B5E4C" w14:textId="77777777">
              <w:trPr>
                <w:trHeight w:val="1339"/>
              </w:trPr>
              <w:tc>
                <w:tcPr>
                  <w:tcW w:w="4338" w:type="dxa"/>
                  <w:tcBorders>
                    <w:top w:val="nil"/>
                    <w:left w:val="nil"/>
                    <w:bottom w:val="nil"/>
                    <w:right w:val="nil"/>
                  </w:tcBorders>
                  <w:shd w:val="clear" w:color="auto" w:fill="00B050"/>
                </w:tcPr>
                <w:p w14:paraId="41786945" w14:textId="77777777" w:rsidR="0026019A" w:rsidRDefault="00000000">
                  <w:pPr>
                    <w:spacing w:after="0" w:line="259" w:lineRule="auto"/>
                    <w:ind w:left="0" w:firstLine="0"/>
                    <w:jc w:val="center"/>
                  </w:pPr>
                  <w:r>
                    <w:rPr>
                      <w:b/>
                      <w:color w:val="FFFFFF"/>
                    </w:rPr>
                    <w:t xml:space="preserve">The most competitive country in West Africa  </w:t>
                  </w:r>
                </w:p>
              </w:tc>
            </w:tr>
          </w:tbl>
          <w:p w14:paraId="090D6879" w14:textId="77777777" w:rsidR="0026019A" w:rsidRDefault="0026019A">
            <w:pPr>
              <w:spacing w:after="160" w:line="259" w:lineRule="auto"/>
              <w:ind w:left="0" w:firstLine="0"/>
            </w:pPr>
          </w:p>
        </w:tc>
        <w:tc>
          <w:tcPr>
            <w:tcW w:w="4764" w:type="dxa"/>
            <w:gridSpan w:val="2"/>
            <w:tcBorders>
              <w:top w:val="nil"/>
              <w:left w:val="nil"/>
              <w:bottom w:val="nil"/>
              <w:right w:val="nil"/>
            </w:tcBorders>
          </w:tcPr>
          <w:p w14:paraId="626D9BC8" w14:textId="77777777" w:rsidR="0026019A" w:rsidRDefault="0026019A">
            <w:pPr>
              <w:spacing w:after="0" w:line="259" w:lineRule="auto"/>
              <w:ind w:left="-5921" w:right="10685" w:firstLine="0"/>
            </w:pPr>
          </w:p>
          <w:tbl>
            <w:tblPr>
              <w:tblStyle w:val="TableGrid"/>
              <w:tblW w:w="4546" w:type="dxa"/>
              <w:tblInd w:w="217" w:type="dxa"/>
              <w:tblCellMar>
                <w:top w:w="186" w:type="dxa"/>
                <w:left w:w="70" w:type="dxa"/>
                <w:right w:w="115" w:type="dxa"/>
              </w:tblCellMar>
              <w:tblLook w:val="04A0" w:firstRow="1" w:lastRow="0" w:firstColumn="1" w:lastColumn="0" w:noHBand="0" w:noVBand="1"/>
            </w:tblPr>
            <w:tblGrid>
              <w:gridCol w:w="4546"/>
            </w:tblGrid>
            <w:tr w:rsidR="0026019A" w14:paraId="31E4026F" w14:textId="77777777">
              <w:trPr>
                <w:trHeight w:val="1314"/>
              </w:trPr>
              <w:tc>
                <w:tcPr>
                  <w:tcW w:w="4546" w:type="dxa"/>
                  <w:tcBorders>
                    <w:top w:val="nil"/>
                    <w:left w:val="nil"/>
                    <w:bottom w:val="nil"/>
                    <w:right w:val="nil"/>
                  </w:tcBorders>
                  <w:shd w:val="clear" w:color="auto" w:fill="00B050"/>
                </w:tcPr>
                <w:p w14:paraId="21FE3FD8" w14:textId="77777777" w:rsidR="0026019A" w:rsidRDefault="00000000">
                  <w:pPr>
                    <w:spacing w:after="0" w:line="259" w:lineRule="auto"/>
                    <w:ind w:left="408" w:hanging="408"/>
                  </w:pPr>
                  <w:r>
                    <w:rPr>
                      <w:b/>
                      <w:color w:val="FFFFFF"/>
                    </w:rPr>
                    <w:t xml:space="preserve">Average Crop Production one of the highest in West Africa  </w:t>
                  </w:r>
                </w:p>
              </w:tc>
            </w:tr>
          </w:tbl>
          <w:p w14:paraId="133E224F" w14:textId="77777777" w:rsidR="0026019A" w:rsidRDefault="0026019A">
            <w:pPr>
              <w:spacing w:after="160" w:line="259" w:lineRule="auto"/>
              <w:ind w:left="0" w:firstLine="0"/>
            </w:pPr>
          </w:p>
        </w:tc>
      </w:tr>
      <w:tr w:rsidR="0026019A" w14:paraId="3A860A4F" w14:textId="77777777">
        <w:trPr>
          <w:trHeight w:val="1429"/>
        </w:trPr>
        <w:tc>
          <w:tcPr>
            <w:tcW w:w="4327" w:type="dxa"/>
            <w:tcBorders>
              <w:top w:val="nil"/>
              <w:left w:val="nil"/>
              <w:bottom w:val="nil"/>
              <w:right w:val="nil"/>
            </w:tcBorders>
            <w:shd w:val="clear" w:color="auto" w:fill="00B050"/>
          </w:tcPr>
          <w:p w14:paraId="741C78D2" w14:textId="77777777" w:rsidR="0026019A" w:rsidRDefault="00000000">
            <w:pPr>
              <w:spacing w:after="0" w:line="285" w:lineRule="auto"/>
              <w:ind w:left="14" w:firstLine="38"/>
            </w:pPr>
            <w:r>
              <w:rPr>
                <w:b/>
                <w:color w:val="FFFFFF"/>
              </w:rPr>
              <w:t>Home to the only West African river easily accessible to ocean-</w:t>
            </w:r>
          </w:p>
          <w:p w14:paraId="035414B1" w14:textId="77777777" w:rsidR="0026019A" w:rsidRDefault="00000000">
            <w:pPr>
              <w:spacing w:after="0" w:line="259" w:lineRule="auto"/>
              <w:ind w:left="0" w:right="20" w:firstLine="0"/>
              <w:jc w:val="center"/>
            </w:pPr>
            <w:r>
              <w:rPr>
                <w:b/>
                <w:color w:val="FFFFFF"/>
              </w:rPr>
              <w:t xml:space="preserve">going shipping  </w:t>
            </w:r>
          </w:p>
        </w:tc>
        <w:tc>
          <w:tcPr>
            <w:tcW w:w="445" w:type="dxa"/>
            <w:gridSpan w:val="2"/>
            <w:tcBorders>
              <w:top w:val="nil"/>
              <w:left w:val="nil"/>
              <w:bottom w:val="nil"/>
              <w:right w:val="nil"/>
            </w:tcBorders>
          </w:tcPr>
          <w:p w14:paraId="4BAA7C47" w14:textId="77777777" w:rsidR="0026019A" w:rsidRDefault="0026019A">
            <w:pPr>
              <w:spacing w:after="160" w:line="259" w:lineRule="auto"/>
              <w:ind w:left="0" w:firstLine="0"/>
            </w:pPr>
          </w:p>
        </w:tc>
        <w:tc>
          <w:tcPr>
            <w:tcW w:w="4546" w:type="dxa"/>
            <w:tcBorders>
              <w:top w:val="nil"/>
              <w:left w:val="nil"/>
              <w:bottom w:val="nil"/>
              <w:right w:val="nil"/>
            </w:tcBorders>
            <w:shd w:val="clear" w:color="auto" w:fill="00B050"/>
            <w:vAlign w:val="center"/>
          </w:tcPr>
          <w:p w14:paraId="666E8F8D" w14:textId="77777777" w:rsidR="0026019A" w:rsidRDefault="00000000">
            <w:pPr>
              <w:spacing w:after="0" w:line="259" w:lineRule="auto"/>
              <w:ind w:left="0" w:firstLine="0"/>
              <w:jc w:val="center"/>
            </w:pPr>
            <w:r>
              <w:rPr>
                <w:b/>
                <w:color w:val="FFFFFF"/>
              </w:rPr>
              <w:t xml:space="preserve">One of the </w:t>
            </w:r>
            <w:proofErr w:type="gramStart"/>
            <w:r>
              <w:rPr>
                <w:b/>
                <w:color w:val="FFFFFF"/>
              </w:rPr>
              <w:t>best  Agricultural</w:t>
            </w:r>
            <w:proofErr w:type="gramEnd"/>
            <w:r>
              <w:rPr>
                <w:b/>
                <w:color w:val="FFFFFF"/>
              </w:rPr>
              <w:t xml:space="preserve"> Policy Framework in West Africa  </w:t>
            </w:r>
          </w:p>
        </w:tc>
      </w:tr>
    </w:tbl>
    <w:p w14:paraId="43465CBB" w14:textId="77777777" w:rsidR="0026019A" w:rsidRDefault="00000000">
      <w:pPr>
        <w:spacing w:after="978" w:line="259" w:lineRule="auto"/>
        <w:ind w:left="778" w:firstLine="0"/>
      </w:pPr>
      <w:r>
        <w:rPr>
          <w:noProof/>
        </w:rPr>
        <w:drawing>
          <wp:inline distT="0" distB="0" distL="0" distR="0" wp14:anchorId="6AFADB36" wp14:editId="34B89643">
            <wp:extent cx="5756783" cy="2787269"/>
            <wp:effectExtent l="0" t="0" r="0" b="0"/>
            <wp:docPr id="123" name="Pictu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20"/>
                    <a:stretch>
                      <a:fillRect/>
                    </a:stretch>
                  </pic:blipFill>
                  <pic:spPr>
                    <a:xfrm>
                      <a:off x="0" y="0"/>
                      <a:ext cx="5756783" cy="2787269"/>
                    </a:xfrm>
                    <a:prstGeom prst="rect">
                      <a:avLst/>
                    </a:prstGeom>
                  </pic:spPr>
                </pic:pic>
              </a:graphicData>
            </a:graphic>
          </wp:inline>
        </w:drawing>
      </w:r>
    </w:p>
    <w:p w14:paraId="7D603837" w14:textId="77777777" w:rsidR="0026019A" w:rsidRDefault="00000000">
      <w:pPr>
        <w:spacing w:after="93" w:line="259" w:lineRule="auto"/>
        <w:ind w:left="10" w:hanging="10"/>
        <w:jc w:val="right"/>
      </w:pPr>
      <w:r>
        <w:rPr>
          <w:b/>
          <w:sz w:val="40"/>
        </w:rPr>
        <w:lastRenderedPageBreak/>
        <w:t>1</w:t>
      </w:r>
    </w:p>
    <w:p w14:paraId="6F597E5A" w14:textId="77777777" w:rsidR="0026019A" w:rsidRDefault="0026019A">
      <w:pPr>
        <w:sectPr w:rsidR="0026019A">
          <w:headerReference w:type="even" r:id="rId21"/>
          <w:headerReference w:type="default" r:id="rId22"/>
          <w:footerReference w:type="even" r:id="rId23"/>
          <w:footerReference w:type="default" r:id="rId24"/>
          <w:headerReference w:type="first" r:id="rId25"/>
          <w:footerReference w:type="first" r:id="rId26"/>
          <w:pgSz w:w="11904" w:h="16838"/>
          <w:pgMar w:top="386" w:right="1099" w:bottom="186" w:left="778" w:header="720" w:footer="121" w:gutter="0"/>
          <w:cols w:space="720"/>
          <w:titlePg/>
        </w:sectPr>
      </w:pPr>
    </w:p>
    <w:p w14:paraId="575143F2" w14:textId="77777777" w:rsidR="0026019A" w:rsidRDefault="00000000">
      <w:pPr>
        <w:spacing w:after="619" w:line="265" w:lineRule="auto"/>
        <w:ind w:left="84" w:right="7" w:hanging="10"/>
        <w:jc w:val="center"/>
      </w:pPr>
      <w:r>
        <w:rPr>
          <w:b/>
          <w:color w:val="FFFFFF"/>
          <w:sz w:val="36"/>
        </w:rPr>
        <w:lastRenderedPageBreak/>
        <w:t xml:space="preserve">Economic Indicator </w:t>
      </w:r>
    </w:p>
    <w:p w14:paraId="63A8817D" w14:textId="77777777" w:rsidR="0026019A" w:rsidRDefault="00000000">
      <w:pPr>
        <w:numPr>
          <w:ilvl w:val="0"/>
          <w:numId w:val="1"/>
        </w:numPr>
        <w:spacing w:after="8" w:line="266" w:lineRule="auto"/>
        <w:ind w:hanging="360"/>
      </w:pPr>
      <w:r>
        <w:rPr>
          <w:rFonts w:ascii="Arial" w:eastAsia="Arial" w:hAnsi="Arial" w:cs="Arial"/>
        </w:rPr>
        <w:t xml:space="preserve">GDP: US$2,036mm in 2021. </w:t>
      </w:r>
    </w:p>
    <w:p w14:paraId="527C8BCD" w14:textId="77777777" w:rsidR="0026019A" w:rsidRDefault="00000000">
      <w:pPr>
        <w:numPr>
          <w:ilvl w:val="0"/>
          <w:numId w:val="1"/>
        </w:numPr>
        <w:spacing w:after="8" w:line="266" w:lineRule="auto"/>
        <w:ind w:hanging="360"/>
      </w:pPr>
      <w:r>
        <w:rPr>
          <w:noProof/>
        </w:rPr>
        <w:drawing>
          <wp:anchor distT="0" distB="0" distL="114300" distR="114300" simplePos="0" relativeHeight="251659264" behindDoc="0" locked="0" layoutInCell="1" allowOverlap="0" wp14:anchorId="286954B2" wp14:editId="6BE2E7A9">
            <wp:simplePos x="0" y="0"/>
            <wp:positionH relativeFrom="column">
              <wp:posOffset>4614494</wp:posOffset>
            </wp:positionH>
            <wp:positionV relativeFrom="paragraph">
              <wp:posOffset>-179041</wp:posOffset>
            </wp:positionV>
            <wp:extent cx="2035048" cy="3336417"/>
            <wp:effectExtent l="0" t="0" r="0" b="0"/>
            <wp:wrapSquare wrapText="bothSides"/>
            <wp:docPr id="336" name="Picture 336"/>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27"/>
                    <a:stretch>
                      <a:fillRect/>
                    </a:stretch>
                  </pic:blipFill>
                  <pic:spPr>
                    <a:xfrm>
                      <a:off x="0" y="0"/>
                      <a:ext cx="2035048" cy="3336417"/>
                    </a:xfrm>
                    <a:prstGeom prst="rect">
                      <a:avLst/>
                    </a:prstGeom>
                  </pic:spPr>
                </pic:pic>
              </a:graphicData>
            </a:graphic>
          </wp:anchor>
        </w:drawing>
      </w:r>
      <w:r>
        <w:rPr>
          <w:rFonts w:ascii="Arial" w:eastAsia="Arial" w:hAnsi="Arial" w:cs="Arial"/>
        </w:rPr>
        <w:t xml:space="preserve">GDP growth: 4.3% in 2021. </w:t>
      </w:r>
    </w:p>
    <w:p w14:paraId="0F0C06D3" w14:textId="77777777" w:rsidR="0026019A" w:rsidRDefault="00000000">
      <w:pPr>
        <w:numPr>
          <w:ilvl w:val="0"/>
          <w:numId w:val="1"/>
        </w:numPr>
        <w:spacing w:after="76" w:line="266" w:lineRule="auto"/>
        <w:ind w:hanging="360"/>
      </w:pPr>
      <w:r>
        <w:rPr>
          <w:rFonts w:ascii="Arial" w:eastAsia="Arial" w:hAnsi="Arial" w:cs="Arial"/>
        </w:rPr>
        <w:t xml:space="preserve">Country risk: Lower risk level (yellow) than all neighboring countries  </w:t>
      </w:r>
    </w:p>
    <w:p w14:paraId="5B6E8DD7" w14:textId="77777777" w:rsidR="0026019A" w:rsidRDefault="00000000">
      <w:pPr>
        <w:numPr>
          <w:ilvl w:val="0"/>
          <w:numId w:val="1"/>
        </w:numPr>
        <w:spacing w:after="16" w:line="259" w:lineRule="auto"/>
        <w:ind w:hanging="360"/>
      </w:pPr>
      <w:r>
        <w:rPr>
          <w:rFonts w:ascii="Arial" w:eastAsia="Arial" w:hAnsi="Arial" w:cs="Arial"/>
          <w:b/>
        </w:rPr>
        <w:t>CPI</w:t>
      </w:r>
      <w:r>
        <w:rPr>
          <w:rFonts w:ascii="Arial" w:eastAsia="Arial" w:hAnsi="Arial" w:cs="Arial"/>
        </w:rPr>
        <w:t xml:space="preserve"> </w:t>
      </w:r>
      <w:r>
        <w:rPr>
          <w:rFonts w:ascii="Arial" w:eastAsia="Arial" w:hAnsi="Arial" w:cs="Arial"/>
          <w:b/>
        </w:rPr>
        <w:t>Inflation</w:t>
      </w:r>
      <w:r>
        <w:rPr>
          <w:rFonts w:ascii="Arial" w:eastAsia="Arial" w:hAnsi="Arial" w:cs="Arial"/>
        </w:rPr>
        <w:t xml:space="preserve"> </w:t>
      </w:r>
      <w:r>
        <w:rPr>
          <w:rFonts w:ascii="Arial" w:eastAsia="Arial" w:hAnsi="Arial" w:cs="Arial"/>
          <w:b/>
        </w:rPr>
        <w:t>(2021):</w:t>
      </w:r>
      <w:r>
        <w:rPr>
          <w:rFonts w:ascii="Arial" w:eastAsia="Arial" w:hAnsi="Arial" w:cs="Arial"/>
        </w:rPr>
        <w:t xml:space="preserve"> 7.607 </w:t>
      </w:r>
    </w:p>
    <w:p w14:paraId="3B444BFE" w14:textId="77777777" w:rsidR="0026019A" w:rsidRDefault="00000000">
      <w:pPr>
        <w:numPr>
          <w:ilvl w:val="0"/>
          <w:numId w:val="1"/>
        </w:numPr>
        <w:spacing w:after="76" w:line="266" w:lineRule="auto"/>
        <w:ind w:hanging="360"/>
      </w:pPr>
      <w:r>
        <w:rPr>
          <w:rFonts w:ascii="Arial" w:eastAsia="Arial" w:hAnsi="Arial" w:cs="Arial"/>
          <w:b/>
        </w:rPr>
        <w:t>Exports</w:t>
      </w:r>
      <w:r>
        <w:rPr>
          <w:rFonts w:ascii="Arial" w:eastAsia="Arial" w:hAnsi="Arial" w:cs="Arial"/>
        </w:rPr>
        <w:t xml:space="preserve"> </w:t>
      </w:r>
      <w:r>
        <w:rPr>
          <w:rFonts w:ascii="Arial" w:eastAsia="Arial" w:hAnsi="Arial" w:cs="Arial"/>
          <w:b/>
        </w:rPr>
        <w:t>/</w:t>
      </w:r>
      <w:r>
        <w:rPr>
          <w:rFonts w:ascii="Arial" w:eastAsia="Arial" w:hAnsi="Arial" w:cs="Arial"/>
        </w:rPr>
        <w:t xml:space="preserve"> </w:t>
      </w:r>
      <w:r>
        <w:rPr>
          <w:rFonts w:ascii="Arial" w:eastAsia="Arial" w:hAnsi="Arial" w:cs="Arial"/>
          <w:b/>
        </w:rPr>
        <w:t>Imports</w:t>
      </w:r>
      <w:r>
        <w:rPr>
          <w:rFonts w:ascii="Arial" w:eastAsia="Arial" w:hAnsi="Arial" w:cs="Arial"/>
        </w:rPr>
        <w:t xml:space="preserve"> </w:t>
      </w:r>
      <w:r>
        <w:rPr>
          <w:rFonts w:ascii="Arial" w:eastAsia="Arial" w:hAnsi="Arial" w:cs="Arial"/>
          <w:b/>
        </w:rPr>
        <w:t>value</w:t>
      </w:r>
      <w:r>
        <w:rPr>
          <w:rFonts w:ascii="Arial" w:eastAsia="Arial" w:hAnsi="Arial" w:cs="Arial"/>
        </w:rPr>
        <w:t xml:space="preserve"> </w:t>
      </w:r>
      <w:r>
        <w:rPr>
          <w:rFonts w:ascii="Arial" w:eastAsia="Arial" w:hAnsi="Arial" w:cs="Arial"/>
          <w:b/>
        </w:rPr>
        <w:t>(2020</w:t>
      </w:r>
      <w:proofErr w:type="gramStart"/>
      <w:r>
        <w:rPr>
          <w:rFonts w:ascii="Arial" w:eastAsia="Arial" w:hAnsi="Arial" w:cs="Arial"/>
          <w:b/>
        </w:rPr>
        <w:t>)</w:t>
      </w:r>
      <w:r>
        <w:rPr>
          <w:rFonts w:ascii="Arial" w:eastAsia="Arial" w:hAnsi="Arial" w:cs="Arial"/>
        </w:rPr>
        <w:t xml:space="preserve"> </w:t>
      </w:r>
      <w:r>
        <w:rPr>
          <w:rFonts w:ascii="Arial" w:eastAsia="Arial" w:hAnsi="Arial" w:cs="Arial"/>
          <w:b/>
        </w:rPr>
        <w:t>:</w:t>
      </w:r>
      <w:proofErr w:type="gramEnd"/>
      <w:r>
        <w:rPr>
          <w:rFonts w:ascii="Arial" w:eastAsia="Arial" w:hAnsi="Arial" w:cs="Arial"/>
        </w:rPr>
        <w:t xml:space="preserve"> - Exports: $28.7mm  Import: $725.7mn. </w:t>
      </w:r>
    </w:p>
    <w:p w14:paraId="462435C6" w14:textId="77777777" w:rsidR="0026019A" w:rsidRDefault="00000000">
      <w:pPr>
        <w:numPr>
          <w:ilvl w:val="0"/>
          <w:numId w:val="1"/>
        </w:numPr>
        <w:spacing w:after="16" w:line="259" w:lineRule="auto"/>
        <w:ind w:hanging="360"/>
      </w:pPr>
      <w:r>
        <w:rPr>
          <w:rFonts w:ascii="Arial" w:eastAsia="Arial" w:hAnsi="Arial" w:cs="Arial"/>
          <w:b/>
        </w:rPr>
        <w:t>Labor</w:t>
      </w:r>
      <w:r>
        <w:rPr>
          <w:rFonts w:ascii="Arial" w:eastAsia="Arial" w:hAnsi="Arial" w:cs="Arial"/>
        </w:rPr>
        <w:t xml:space="preserve"> </w:t>
      </w:r>
      <w:r>
        <w:rPr>
          <w:rFonts w:ascii="Arial" w:eastAsia="Arial" w:hAnsi="Arial" w:cs="Arial"/>
          <w:b/>
        </w:rPr>
        <w:t>force</w:t>
      </w:r>
      <w:r>
        <w:rPr>
          <w:rFonts w:ascii="Arial" w:eastAsia="Arial" w:hAnsi="Arial" w:cs="Arial"/>
        </w:rPr>
        <w:t xml:space="preserve"> </w:t>
      </w:r>
      <w:r>
        <w:rPr>
          <w:rFonts w:ascii="Arial" w:eastAsia="Arial" w:hAnsi="Arial" w:cs="Arial"/>
          <w:b/>
        </w:rPr>
        <w:t>(2019</w:t>
      </w:r>
      <w:proofErr w:type="gramStart"/>
      <w:r>
        <w:rPr>
          <w:rFonts w:ascii="Arial" w:eastAsia="Arial" w:hAnsi="Arial" w:cs="Arial"/>
          <w:b/>
        </w:rPr>
        <w:t>)</w:t>
      </w:r>
      <w:r>
        <w:rPr>
          <w:rFonts w:ascii="Arial" w:eastAsia="Arial" w:hAnsi="Arial" w:cs="Arial"/>
        </w:rPr>
        <w:t xml:space="preserve"> </w:t>
      </w:r>
      <w:r>
        <w:rPr>
          <w:rFonts w:ascii="Arial" w:eastAsia="Arial" w:hAnsi="Arial" w:cs="Arial"/>
          <w:b/>
        </w:rPr>
        <w:t>:</w:t>
      </w:r>
      <w:proofErr w:type="gramEnd"/>
      <w:r>
        <w:rPr>
          <w:rFonts w:ascii="Arial" w:eastAsia="Arial" w:hAnsi="Arial" w:cs="Arial"/>
        </w:rPr>
        <w:t xml:space="preserve">  781,558  </w:t>
      </w:r>
    </w:p>
    <w:p w14:paraId="762FD959" w14:textId="77777777" w:rsidR="0026019A" w:rsidRDefault="00000000">
      <w:pPr>
        <w:numPr>
          <w:ilvl w:val="0"/>
          <w:numId w:val="1"/>
        </w:numPr>
        <w:spacing w:after="75" w:line="266" w:lineRule="auto"/>
        <w:ind w:hanging="360"/>
      </w:pPr>
      <w:r>
        <w:rPr>
          <w:rFonts w:ascii="Arial" w:eastAsia="Arial" w:hAnsi="Arial" w:cs="Arial"/>
          <w:b/>
        </w:rPr>
        <w:t>FDI</w:t>
      </w:r>
      <w:r>
        <w:rPr>
          <w:rFonts w:ascii="Arial" w:eastAsia="Arial" w:hAnsi="Arial" w:cs="Arial"/>
        </w:rPr>
        <w:t xml:space="preserve"> </w:t>
      </w:r>
      <w:r>
        <w:rPr>
          <w:rFonts w:ascii="Arial" w:eastAsia="Arial" w:hAnsi="Arial" w:cs="Arial"/>
          <w:b/>
        </w:rPr>
        <w:t>stock</w:t>
      </w:r>
      <w:r>
        <w:rPr>
          <w:rFonts w:ascii="Arial" w:eastAsia="Arial" w:hAnsi="Arial" w:cs="Arial"/>
        </w:rPr>
        <w:t xml:space="preserve"> </w:t>
      </w:r>
      <w:r>
        <w:rPr>
          <w:rFonts w:ascii="Arial" w:eastAsia="Arial" w:hAnsi="Arial" w:cs="Arial"/>
          <w:b/>
        </w:rPr>
        <w:t>and</w:t>
      </w:r>
      <w:r>
        <w:rPr>
          <w:rFonts w:ascii="Arial" w:eastAsia="Arial" w:hAnsi="Arial" w:cs="Arial"/>
        </w:rPr>
        <w:t xml:space="preserve"> </w:t>
      </w:r>
      <w:r>
        <w:rPr>
          <w:rFonts w:ascii="Arial" w:eastAsia="Arial" w:hAnsi="Arial" w:cs="Arial"/>
          <w:b/>
        </w:rPr>
        <w:t>inflows</w:t>
      </w:r>
      <w:r>
        <w:rPr>
          <w:rFonts w:ascii="Arial" w:eastAsia="Arial" w:hAnsi="Arial" w:cs="Arial"/>
        </w:rPr>
        <w:t xml:space="preserve"> </w:t>
      </w:r>
      <w:r>
        <w:rPr>
          <w:rFonts w:ascii="Arial" w:eastAsia="Arial" w:hAnsi="Arial" w:cs="Arial"/>
          <w:b/>
        </w:rPr>
        <w:t>(2020):</w:t>
      </w:r>
      <w:r>
        <w:rPr>
          <w:rFonts w:ascii="Arial" w:eastAsia="Arial" w:hAnsi="Arial" w:cs="Arial"/>
        </w:rPr>
        <w:t xml:space="preserve"> $519.217mm stock / $46mm inflows. </w:t>
      </w:r>
    </w:p>
    <w:p w14:paraId="24B2252B" w14:textId="77777777" w:rsidR="0026019A" w:rsidRDefault="00000000">
      <w:pPr>
        <w:numPr>
          <w:ilvl w:val="0"/>
          <w:numId w:val="1"/>
        </w:numPr>
        <w:spacing w:after="84" w:line="259" w:lineRule="auto"/>
        <w:ind w:hanging="360"/>
      </w:pPr>
      <w:r>
        <w:rPr>
          <w:rFonts w:ascii="Arial" w:eastAsia="Arial" w:hAnsi="Arial" w:cs="Arial"/>
          <w:b/>
        </w:rPr>
        <w:t>Currency</w:t>
      </w:r>
      <w:r>
        <w:rPr>
          <w:rFonts w:ascii="Arial" w:eastAsia="Arial" w:hAnsi="Arial" w:cs="Arial"/>
        </w:rPr>
        <w:t xml:space="preserve"> </w:t>
      </w:r>
      <w:r>
        <w:rPr>
          <w:rFonts w:ascii="Arial" w:eastAsia="Arial" w:hAnsi="Arial" w:cs="Arial"/>
          <w:b/>
        </w:rPr>
        <w:t>exchange</w:t>
      </w:r>
      <w:r>
        <w:rPr>
          <w:rFonts w:ascii="Arial" w:eastAsia="Arial" w:hAnsi="Arial" w:cs="Arial"/>
        </w:rPr>
        <w:t xml:space="preserve"> </w:t>
      </w:r>
      <w:r>
        <w:rPr>
          <w:rFonts w:ascii="Arial" w:eastAsia="Arial" w:hAnsi="Arial" w:cs="Arial"/>
          <w:b/>
        </w:rPr>
        <w:t>rates</w:t>
      </w:r>
      <w:r>
        <w:rPr>
          <w:rFonts w:ascii="Arial" w:eastAsia="Arial" w:hAnsi="Arial" w:cs="Arial"/>
        </w:rPr>
        <w:t xml:space="preserve"> (</w:t>
      </w:r>
      <w:r>
        <w:rPr>
          <w:rFonts w:ascii="Arial" w:eastAsia="Arial" w:hAnsi="Arial" w:cs="Arial"/>
          <w:b/>
        </w:rPr>
        <w:t>2021)</w:t>
      </w:r>
      <w:r>
        <w:rPr>
          <w:rFonts w:ascii="Arial" w:eastAsia="Arial" w:hAnsi="Arial" w:cs="Arial"/>
        </w:rPr>
        <w:t xml:space="preserve"> </w:t>
      </w:r>
      <w:r>
        <w:rPr>
          <w:rFonts w:ascii="Arial" w:eastAsia="Arial" w:hAnsi="Arial" w:cs="Arial"/>
          <w:b/>
        </w:rPr>
        <w:t>–</w:t>
      </w:r>
      <w:r>
        <w:rPr>
          <w:rFonts w:ascii="Arial" w:eastAsia="Arial" w:hAnsi="Arial" w:cs="Arial"/>
        </w:rPr>
        <w:t xml:space="preserve"> </w:t>
      </w:r>
      <w:r>
        <w:rPr>
          <w:rFonts w:ascii="Arial" w:eastAsia="Arial" w:hAnsi="Arial" w:cs="Arial"/>
          <w:b/>
        </w:rPr>
        <w:t>highs</w:t>
      </w:r>
      <w:r>
        <w:rPr>
          <w:rFonts w:ascii="Arial" w:eastAsia="Arial" w:hAnsi="Arial" w:cs="Arial"/>
        </w:rPr>
        <w:t xml:space="preserve"> </w:t>
      </w:r>
      <w:r>
        <w:rPr>
          <w:rFonts w:ascii="Arial" w:eastAsia="Arial" w:hAnsi="Arial" w:cs="Arial"/>
          <w:b/>
        </w:rPr>
        <w:t>(H)</w:t>
      </w:r>
      <w:r>
        <w:rPr>
          <w:rFonts w:ascii="Arial" w:eastAsia="Arial" w:hAnsi="Arial" w:cs="Arial"/>
        </w:rPr>
        <w:t xml:space="preserve"> </w:t>
      </w:r>
      <w:r>
        <w:rPr>
          <w:rFonts w:ascii="Arial" w:eastAsia="Arial" w:hAnsi="Arial" w:cs="Arial"/>
          <w:b/>
        </w:rPr>
        <w:t>and</w:t>
      </w:r>
      <w:r>
        <w:rPr>
          <w:rFonts w:ascii="Arial" w:eastAsia="Arial" w:hAnsi="Arial" w:cs="Arial"/>
        </w:rPr>
        <w:t xml:space="preserve"> </w:t>
      </w:r>
      <w:r>
        <w:rPr>
          <w:rFonts w:ascii="Arial" w:eastAsia="Arial" w:hAnsi="Arial" w:cs="Arial"/>
          <w:b/>
        </w:rPr>
        <w:t>lows</w:t>
      </w:r>
      <w:r>
        <w:rPr>
          <w:rFonts w:ascii="Arial" w:eastAsia="Arial" w:hAnsi="Arial" w:cs="Arial"/>
        </w:rPr>
        <w:t xml:space="preserve"> </w:t>
      </w:r>
      <w:r>
        <w:rPr>
          <w:rFonts w:ascii="Arial" w:eastAsia="Arial" w:hAnsi="Arial" w:cs="Arial"/>
          <w:b/>
        </w:rPr>
        <w:t>(L):</w:t>
      </w:r>
      <w:r>
        <w:rPr>
          <w:rFonts w:ascii="Arial" w:eastAsia="Arial" w:hAnsi="Arial" w:cs="Arial"/>
        </w:rPr>
        <w:t xml:space="preserve">  </w:t>
      </w:r>
    </w:p>
    <w:p w14:paraId="6148A395" w14:textId="77777777" w:rsidR="0026019A" w:rsidRDefault="00000000">
      <w:pPr>
        <w:numPr>
          <w:ilvl w:val="0"/>
          <w:numId w:val="1"/>
        </w:numPr>
        <w:spacing w:after="8" w:line="266" w:lineRule="auto"/>
        <w:ind w:hanging="360"/>
      </w:pPr>
      <w:r>
        <w:rPr>
          <w:rFonts w:ascii="Arial" w:eastAsia="Arial" w:hAnsi="Arial" w:cs="Arial"/>
        </w:rPr>
        <w:t xml:space="preserve">GMD/USD: 52.61 (H)/51.07(L)  </w:t>
      </w:r>
    </w:p>
    <w:p w14:paraId="3AB8777A" w14:textId="77777777" w:rsidR="0026019A" w:rsidRDefault="00000000">
      <w:pPr>
        <w:numPr>
          <w:ilvl w:val="0"/>
          <w:numId w:val="1"/>
        </w:numPr>
        <w:spacing w:after="8" w:line="266" w:lineRule="auto"/>
        <w:ind w:hanging="360"/>
      </w:pPr>
      <w:r>
        <w:rPr>
          <w:rFonts w:ascii="Arial" w:eastAsia="Arial" w:hAnsi="Arial" w:cs="Arial"/>
        </w:rPr>
        <w:t xml:space="preserve">GMD/GBP:71.1(H)/ 68.24(L). </w:t>
      </w:r>
    </w:p>
    <w:p w14:paraId="51CC4FD2" w14:textId="77777777" w:rsidR="0026019A" w:rsidRDefault="00000000">
      <w:pPr>
        <w:numPr>
          <w:ilvl w:val="0"/>
          <w:numId w:val="1"/>
        </w:numPr>
        <w:spacing w:after="453" w:line="266" w:lineRule="auto"/>
        <w:ind w:hanging="360"/>
      </w:pPr>
      <w:r>
        <w:rPr>
          <w:rFonts w:ascii="Arial" w:eastAsia="Arial" w:hAnsi="Arial" w:cs="Arial"/>
        </w:rPr>
        <w:t xml:space="preserve">GMD/EUR: 61.87 (H)/60.57(L)  </w:t>
      </w:r>
    </w:p>
    <w:p w14:paraId="261F1697" w14:textId="77777777" w:rsidR="0026019A" w:rsidRDefault="00000000">
      <w:pPr>
        <w:spacing w:after="1260" w:line="259" w:lineRule="auto"/>
        <w:ind w:left="109" w:firstLine="0"/>
      </w:pPr>
      <w:r>
        <w:rPr>
          <w:noProof/>
        </w:rPr>
        <w:drawing>
          <wp:inline distT="0" distB="0" distL="0" distR="0" wp14:anchorId="7ADE24AB" wp14:editId="3731B214">
            <wp:extent cx="6407912" cy="2984119"/>
            <wp:effectExtent l="0" t="0" r="0" b="0"/>
            <wp:docPr id="340" name="Picture 340"/>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28"/>
                    <a:stretch>
                      <a:fillRect/>
                    </a:stretch>
                  </pic:blipFill>
                  <pic:spPr>
                    <a:xfrm>
                      <a:off x="0" y="0"/>
                      <a:ext cx="6407912" cy="2984119"/>
                    </a:xfrm>
                    <a:prstGeom prst="rect">
                      <a:avLst/>
                    </a:prstGeom>
                  </pic:spPr>
                </pic:pic>
              </a:graphicData>
            </a:graphic>
          </wp:inline>
        </w:drawing>
      </w:r>
    </w:p>
    <w:p w14:paraId="11B25688" w14:textId="77777777" w:rsidR="0026019A" w:rsidRDefault="00000000">
      <w:pPr>
        <w:spacing w:after="93" w:line="259" w:lineRule="auto"/>
        <w:ind w:left="10" w:right="313" w:hanging="10"/>
        <w:jc w:val="right"/>
      </w:pPr>
      <w:r>
        <w:rPr>
          <w:b/>
          <w:sz w:val="40"/>
        </w:rPr>
        <w:lastRenderedPageBreak/>
        <w:t>2</w:t>
      </w:r>
    </w:p>
    <w:p w14:paraId="01AE5150" w14:textId="77777777" w:rsidR="0026019A" w:rsidRDefault="00000000">
      <w:pPr>
        <w:spacing w:after="0" w:line="265" w:lineRule="auto"/>
        <w:ind w:left="84" w:right="6" w:hanging="10"/>
        <w:jc w:val="center"/>
      </w:pPr>
      <w:r>
        <w:rPr>
          <w:b/>
          <w:color w:val="FFFFFF"/>
          <w:sz w:val="36"/>
        </w:rPr>
        <w:t xml:space="preserve">Infrastructure </w:t>
      </w:r>
    </w:p>
    <w:p w14:paraId="17721C7E" w14:textId="77777777" w:rsidR="0026019A" w:rsidRDefault="00000000">
      <w:pPr>
        <w:spacing w:after="252" w:line="259" w:lineRule="auto"/>
        <w:ind w:left="701" w:firstLine="0"/>
      </w:pPr>
      <w:r>
        <w:rPr>
          <w:rFonts w:ascii="Arial" w:eastAsia="Arial" w:hAnsi="Arial" w:cs="Arial"/>
        </w:rPr>
        <w:t xml:space="preserve"> </w:t>
      </w:r>
    </w:p>
    <w:p w14:paraId="0FBBCA9F" w14:textId="77777777" w:rsidR="0026019A" w:rsidRDefault="00000000">
      <w:pPr>
        <w:numPr>
          <w:ilvl w:val="0"/>
          <w:numId w:val="1"/>
        </w:numPr>
        <w:spacing w:after="221"/>
        <w:ind w:hanging="360"/>
      </w:pPr>
      <w:r>
        <w:t xml:space="preserve">Banjul port has a handling capacity of </w:t>
      </w:r>
      <w:r>
        <w:rPr>
          <w:rFonts w:ascii="Arial" w:eastAsia="Arial" w:hAnsi="Arial" w:cs="Arial"/>
        </w:rPr>
        <w:t xml:space="preserve"> </w:t>
      </w:r>
    </w:p>
    <w:p w14:paraId="3258ECC3" w14:textId="77777777" w:rsidR="0026019A" w:rsidRDefault="00000000">
      <w:pPr>
        <w:spacing w:after="280"/>
        <w:ind w:left="749" w:right="15" w:firstLine="0"/>
      </w:pPr>
      <w:proofErr w:type="gramStart"/>
      <w:r>
        <w:rPr>
          <w:rFonts w:ascii="Segoe UI Symbol" w:eastAsia="Segoe UI Symbol" w:hAnsi="Segoe UI Symbol" w:cs="Segoe UI Symbol"/>
          <w:sz w:val="20"/>
        </w:rPr>
        <w:t></w:t>
      </w:r>
      <w:r>
        <w:t xml:space="preserve">  48</w:t>
      </w:r>
      <w:proofErr w:type="gramEnd"/>
      <w:r>
        <w:t xml:space="preserve"> metric </w:t>
      </w:r>
      <w:proofErr w:type="spellStart"/>
      <w:r>
        <w:t>tonnes</w:t>
      </w:r>
      <w:proofErr w:type="spellEnd"/>
      <w:r>
        <w:t xml:space="preserve"> of bulk cargo per hour.  </w:t>
      </w:r>
      <w:r>
        <w:rPr>
          <w:rFonts w:ascii="Arial" w:eastAsia="Arial" w:hAnsi="Arial" w:cs="Arial"/>
        </w:rPr>
        <w:t xml:space="preserve"> </w:t>
      </w:r>
    </w:p>
    <w:p w14:paraId="187FB4C2" w14:textId="77777777" w:rsidR="0026019A" w:rsidRDefault="00000000">
      <w:pPr>
        <w:tabs>
          <w:tab w:val="center" w:pos="849"/>
          <w:tab w:val="center" w:pos="4824"/>
        </w:tabs>
        <w:spacing w:after="258"/>
        <w:ind w:left="0" w:firstLine="0"/>
      </w:pPr>
      <w:r>
        <w:rPr>
          <w:sz w:val="22"/>
        </w:rPr>
        <w:tab/>
      </w:r>
      <w:r>
        <w:rPr>
          <w:rFonts w:ascii="Segoe UI Symbol" w:eastAsia="Segoe UI Symbol" w:hAnsi="Segoe UI Symbol" w:cs="Segoe UI Symbol"/>
          <w:sz w:val="20"/>
        </w:rPr>
        <w:t></w:t>
      </w:r>
      <w:r>
        <w:t xml:space="preserve"> </w:t>
      </w:r>
      <w:r>
        <w:tab/>
        <w:t xml:space="preserve">17 container moves (discharging and loading) per hour. </w:t>
      </w:r>
      <w:r>
        <w:rPr>
          <w:rFonts w:ascii="Arial" w:eastAsia="Arial" w:hAnsi="Arial" w:cs="Arial"/>
        </w:rPr>
        <w:t xml:space="preserve"> </w:t>
      </w:r>
    </w:p>
    <w:p w14:paraId="764627A0" w14:textId="77777777" w:rsidR="0026019A" w:rsidRDefault="00000000">
      <w:pPr>
        <w:numPr>
          <w:ilvl w:val="0"/>
          <w:numId w:val="1"/>
        </w:numPr>
        <w:spacing w:after="222"/>
        <w:ind w:hanging="360"/>
      </w:pPr>
      <w:r>
        <w:t xml:space="preserve">Other new infrastructure / upgrades in development. </w:t>
      </w:r>
      <w:r>
        <w:rPr>
          <w:rFonts w:ascii="Arial" w:eastAsia="Arial" w:hAnsi="Arial" w:cs="Arial"/>
        </w:rPr>
        <w:t xml:space="preserve"> </w:t>
      </w:r>
    </w:p>
    <w:p w14:paraId="7C6B2B51" w14:textId="77777777" w:rsidR="0026019A" w:rsidRDefault="00000000">
      <w:pPr>
        <w:numPr>
          <w:ilvl w:val="0"/>
          <w:numId w:val="1"/>
        </w:numPr>
        <w:spacing w:after="221"/>
        <w:ind w:hanging="360"/>
      </w:pPr>
      <w:r>
        <w:t>The Trans-Gambia bridge.</w:t>
      </w:r>
      <w:r>
        <w:rPr>
          <w:rFonts w:ascii="Arial" w:eastAsia="Arial" w:hAnsi="Arial" w:cs="Arial"/>
        </w:rPr>
        <w:t xml:space="preserve"> </w:t>
      </w:r>
    </w:p>
    <w:p w14:paraId="3669CEEB" w14:textId="77777777" w:rsidR="0026019A" w:rsidRDefault="00000000">
      <w:pPr>
        <w:numPr>
          <w:ilvl w:val="0"/>
          <w:numId w:val="1"/>
        </w:numPr>
        <w:spacing w:after="220"/>
        <w:ind w:hanging="360"/>
      </w:pPr>
      <w:r>
        <w:t xml:space="preserve">Improved cross-border trunk roads with Senegal. </w:t>
      </w:r>
      <w:r>
        <w:rPr>
          <w:rFonts w:ascii="Arial" w:eastAsia="Arial" w:hAnsi="Arial" w:cs="Arial"/>
        </w:rPr>
        <w:t xml:space="preserve"> </w:t>
      </w:r>
    </w:p>
    <w:p w14:paraId="1433D707" w14:textId="77777777" w:rsidR="0026019A" w:rsidRDefault="00000000">
      <w:pPr>
        <w:numPr>
          <w:ilvl w:val="0"/>
          <w:numId w:val="1"/>
        </w:numPr>
        <w:spacing w:after="219"/>
        <w:ind w:hanging="360"/>
      </w:pPr>
      <w:r>
        <w:t xml:space="preserve">Ports Expansion </w:t>
      </w:r>
      <w:proofErr w:type="spellStart"/>
      <w:r>
        <w:t>Programme</w:t>
      </w:r>
      <w:proofErr w:type="spellEnd"/>
      <w:r>
        <w:t xml:space="preserve"> underway. </w:t>
      </w:r>
      <w:r>
        <w:rPr>
          <w:rFonts w:ascii="Arial" w:eastAsia="Arial" w:hAnsi="Arial" w:cs="Arial"/>
        </w:rPr>
        <w:t xml:space="preserve"> </w:t>
      </w:r>
    </w:p>
    <w:p w14:paraId="23CCF03A" w14:textId="77777777" w:rsidR="0026019A" w:rsidRDefault="00000000">
      <w:pPr>
        <w:numPr>
          <w:ilvl w:val="0"/>
          <w:numId w:val="1"/>
        </w:numPr>
        <w:spacing w:after="219"/>
        <w:ind w:hanging="360"/>
      </w:pPr>
      <w:r>
        <w:t xml:space="preserve">Gambia Ports Authority planning to build a second port on the Atlantic coast. </w:t>
      </w:r>
      <w:r>
        <w:rPr>
          <w:rFonts w:ascii="Arial" w:eastAsia="Arial" w:hAnsi="Arial" w:cs="Arial"/>
        </w:rPr>
        <w:t xml:space="preserve"> </w:t>
      </w:r>
    </w:p>
    <w:p w14:paraId="08289BE5" w14:textId="77777777" w:rsidR="0026019A" w:rsidRDefault="00000000">
      <w:pPr>
        <w:numPr>
          <w:ilvl w:val="0"/>
          <w:numId w:val="1"/>
        </w:numPr>
        <w:spacing w:after="219"/>
        <w:ind w:hanging="360"/>
      </w:pPr>
      <w:r>
        <w:t>Ongoing infrastructure upgrades at Banjul International Airport.</w:t>
      </w:r>
      <w:r>
        <w:rPr>
          <w:rFonts w:ascii="Arial" w:eastAsia="Arial" w:hAnsi="Arial" w:cs="Arial"/>
        </w:rPr>
        <w:t xml:space="preserve"> </w:t>
      </w:r>
    </w:p>
    <w:p w14:paraId="18F143DC" w14:textId="77777777" w:rsidR="0026019A" w:rsidRDefault="00000000">
      <w:pPr>
        <w:numPr>
          <w:ilvl w:val="0"/>
          <w:numId w:val="1"/>
        </w:numPr>
        <w:spacing w:after="246"/>
        <w:ind w:hanging="360"/>
      </w:pPr>
      <w:r>
        <w:t>Gambia Port Authority is assessing the potential establishment of an inland port to facilitate shipping to inland location across the region.</w:t>
      </w:r>
      <w:r>
        <w:rPr>
          <w:rFonts w:ascii="Arial" w:eastAsia="Arial" w:hAnsi="Arial" w:cs="Arial"/>
        </w:rPr>
        <w:t xml:space="preserve"> </w:t>
      </w:r>
    </w:p>
    <w:p w14:paraId="7AC51414" w14:textId="77777777" w:rsidR="0026019A" w:rsidRDefault="00000000">
      <w:pPr>
        <w:tabs>
          <w:tab w:val="center" w:pos="5286"/>
        </w:tabs>
        <w:spacing w:after="1372" w:line="259" w:lineRule="auto"/>
        <w:ind w:left="0" w:firstLine="0"/>
      </w:pPr>
      <w:r>
        <w:rPr>
          <w:rFonts w:ascii="Arial" w:eastAsia="Arial" w:hAnsi="Arial" w:cs="Arial"/>
        </w:rPr>
        <w:lastRenderedPageBreak/>
        <w:t xml:space="preserve"> </w:t>
      </w:r>
      <w:r>
        <w:rPr>
          <w:rFonts w:ascii="Arial" w:eastAsia="Arial" w:hAnsi="Arial" w:cs="Arial"/>
        </w:rPr>
        <w:tab/>
      </w:r>
      <w:r>
        <w:rPr>
          <w:noProof/>
        </w:rPr>
        <w:drawing>
          <wp:inline distT="0" distB="0" distL="0" distR="0" wp14:anchorId="088969C8" wp14:editId="1AABE032">
            <wp:extent cx="6068441" cy="3064637"/>
            <wp:effectExtent l="0" t="0" r="0" b="0"/>
            <wp:docPr id="408" name="Picture 408"/>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29"/>
                    <a:stretch>
                      <a:fillRect/>
                    </a:stretch>
                  </pic:blipFill>
                  <pic:spPr>
                    <a:xfrm>
                      <a:off x="0" y="0"/>
                      <a:ext cx="6068441" cy="3064637"/>
                    </a:xfrm>
                    <a:prstGeom prst="rect">
                      <a:avLst/>
                    </a:prstGeom>
                  </pic:spPr>
                </pic:pic>
              </a:graphicData>
            </a:graphic>
          </wp:inline>
        </w:drawing>
      </w:r>
    </w:p>
    <w:p w14:paraId="75A03634" w14:textId="77777777" w:rsidR="0026019A" w:rsidRDefault="00000000">
      <w:pPr>
        <w:spacing w:after="93" w:line="259" w:lineRule="auto"/>
        <w:ind w:left="10" w:right="313" w:hanging="10"/>
        <w:jc w:val="right"/>
      </w:pPr>
      <w:r>
        <w:rPr>
          <w:b/>
          <w:sz w:val="40"/>
        </w:rPr>
        <w:t>3</w:t>
      </w:r>
    </w:p>
    <w:p w14:paraId="1E4C5B4F" w14:textId="77777777" w:rsidR="0026019A" w:rsidRDefault="00000000">
      <w:pPr>
        <w:pStyle w:val="Heading1"/>
        <w:spacing w:after="218"/>
        <w:ind w:left="84" w:right="13"/>
      </w:pPr>
      <w:r>
        <w:t xml:space="preserve">Groundnut Production in The Gambia </w:t>
      </w:r>
    </w:p>
    <w:p w14:paraId="7257A742" w14:textId="77777777" w:rsidR="0026019A" w:rsidRDefault="00000000">
      <w:pPr>
        <w:spacing w:after="87" w:line="259" w:lineRule="auto"/>
        <w:ind w:left="184" w:firstLine="0"/>
        <w:jc w:val="center"/>
      </w:pPr>
      <w:r>
        <w:rPr>
          <w:rFonts w:ascii="Arial" w:eastAsia="Arial" w:hAnsi="Arial" w:cs="Arial"/>
        </w:rPr>
        <w:t xml:space="preserve"> </w:t>
      </w:r>
    </w:p>
    <w:p w14:paraId="27B88CB5" w14:textId="77777777" w:rsidR="0026019A" w:rsidRDefault="00000000">
      <w:pPr>
        <w:numPr>
          <w:ilvl w:val="0"/>
          <w:numId w:val="2"/>
        </w:numPr>
        <w:spacing w:after="45" w:line="266" w:lineRule="auto"/>
        <w:ind w:right="15" w:hanging="360"/>
      </w:pPr>
      <w:r>
        <w:rPr>
          <w:rFonts w:ascii="Arial" w:eastAsia="Arial" w:hAnsi="Arial" w:cs="Arial"/>
        </w:rPr>
        <w:t xml:space="preserve">Groundnut is the main cash crop in the </w:t>
      </w:r>
      <w:proofErr w:type="spellStart"/>
      <w:proofErr w:type="gramStart"/>
      <w:r>
        <w:rPr>
          <w:rFonts w:ascii="Arial" w:eastAsia="Arial" w:hAnsi="Arial" w:cs="Arial"/>
        </w:rPr>
        <w:t>countries</w:t>
      </w:r>
      <w:proofErr w:type="spellEnd"/>
      <w:proofErr w:type="gramEnd"/>
      <w:r>
        <w:rPr>
          <w:rFonts w:ascii="Arial" w:eastAsia="Arial" w:hAnsi="Arial" w:cs="Arial"/>
        </w:rPr>
        <w:t xml:space="preserve"> economy. </w:t>
      </w:r>
    </w:p>
    <w:p w14:paraId="6DFACDCC" w14:textId="77777777" w:rsidR="0026019A" w:rsidRDefault="00000000">
      <w:pPr>
        <w:numPr>
          <w:ilvl w:val="0"/>
          <w:numId w:val="2"/>
        </w:numPr>
        <w:spacing w:after="363"/>
        <w:ind w:right="15" w:hanging="360"/>
      </w:pPr>
      <w:r>
        <w:t>The Gambia offers the ideal environment for groundnut production in terms of arable land, climate, know-how and available skills.</w:t>
      </w:r>
      <w:r>
        <w:rPr>
          <w:rFonts w:ascii="Arial" w:eastAsia="Arial" w:hAnsi="Arial" w:cs="Arial"/>
        </w:rPr>
        <w:t xml:space="preserve"> </w:t>
      </w:r>
    </w:p>
    <w:p w14:paraId="49B60757" w14:textId="77777777" w:rsidR="0026019A" w:rsidRDefault="00000000">
      <w:pPr>
        <w:spacing w:after="433" w:line="259" w:lineRule="auto"/>
        <w:ind w:left="441" w:firstLine="0"/>
      </w:pPr>
      <w:r>
        <w:rPr>
          <w:noProof/>
        </w:rPr>
        <w:lastRenderedPageBreak/>
        <w:drawing>
          <wp:inline distT="0" distB="0" distL="0" distR="0" wp14:anchorId="4EC49D07" wp14:editId="67C8FE97">
            <wp:extent cx="6038089" cy="3455289"/>
            <wp:effectExtent l="0" t="0" r="0" b="0"/>
            <wp:docPr id="444" name="Picture 444"/>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a:blip r:embed="rId30"/>
                    <a:stretch>
                      <a:fillRect/>
                    </a:stretch>
                  </pic:blipFill>
                  <pic:spPr>
                    <a:xfrm>
                      <a:off x="0" y="0"/>
                      <a:ext cx="6038089" cy="3455289"/>
                    </a:xfrm>
                    <a:prstGeom prst="rect">
                      <a:avLst/>
                    </a:prstGeom>
                  </pic:spPr>
                </pic:pic>
              </a:graphicData>
            </a:graphic>
          </wp:inline>
        </w:drawing>
      </w:r>
    </w:p>
    <w:p w14:paraId="674474BD" w14:textId="77777777" w:rsidR="0026019A" w:rsidRDefault="00000000">
      <w:pPr>
        <w:spacing w:after="1442" w:line="259" w:lineRule="auto"/>
        <w:ind w:left="281" w:firstLine="0"/>
      </w:pPr>
      <w:r>
        <w:rPr>
          <w:noProof/>
          <w:sz w:val="22"/>
        </w:rPr>
        <mc:AlternateContent>
          <mc:Choice Requires="wpg">
            <w:drawing>
              <wp:inline distT="0" distB="0" distL="0" distR="0" wp14:anchorId="24DBDA06" wp14:editId="2147D2A0">
                <wp:extent cx="6139650" cy="2495931"/>
                <wp:effectExtent l="0" t="0" r="0" b="0"/>
                <wp:docPr id="17429" name="Group 17429"/>
                <wp:cNvGraphicFramePr/>
                <a:graphic xmlns:a="http://schemas.openxmlformats.org/drawingml/2006/main">
                  <a:graphicData uri="http://schemas.microsoft.com/office/word/2010/wordprocessingGroup">
                    <wpg:wgp>
                      <wpg:cNvGrpSpPr/>
                      <wpg:grpSpPr>
                        <a:xfrm>
                          <a:off x="0" y="0"/>
                          <a:ext cx="6139650" cy="2495931"/>
                          <a:chOff x="0" y="0"/>
                          <a:chExt cx="6139650" cy="2495931"/>
                        </a:xfrm>
                      </wpg:grpSpPr>
                      <pic:pic xmlns:pic="http://schemas.openxmlformats.org/drawingml/2006/picture">
                        <pic:nvPicPr>
                          <pic:cNvPr id="442" name="Picture 442"/>
                          <pic:cNvPicPr/>
                        </pic:nvPicPr>
                        <pic:blipFill>
                          <a:blip r:embed="rId31"/>
                          <a:stretch>
                            <a:fillRect/>
                          </a:stretch>
                        </pic:blipFill>
                        <pic:spPr>
                          <a:xfrm>
                            <a:off x="3260560" y="0"/>
                            <a:ext cx="2879090" cy="2474722"/>
                          </a:xfrm>
                          <a:prstGeom prst="rect">
                            <a:avLst/>
                          </a:prstGeom>
                        </pic:spPr>
                      </pic:pic>
                      <pic:pic xmlns:pic="http://schemas.openxmlformats.org/drawingml/2006/picture">
                        <pic:nvPicPr>
                          <pic:cNvPr id="448" name="Picture 448"/>
                          <pic:cNvPicPr/>
                        </pic:nvPicPr>
                        <pic:blipFill>
                          <a:blip r:embed="rId32"/>
                          <a:stretch>
                            <a:fillRect/>
                          </a:stretch>
                        </pic:blipFill>
                        <pic:spPr>
                          <a:xfrm>
                            <a:off x="0" y="37464"/>
                            <a:ext cx="3260598" cy="2458466"/>
                          </a:xfrm>
                          <a:prstGeom prst="rect">
                            <a:avLst/>
                          </a:prstGeom>
                        </pic:spPr>
                      </pic:pic>
                    </wpg:wgp>
                  </a:graphicData>
                </a:graphic>
              </wp:inline>
            </w:drawing>
          </mc:Choice>
          <mc:Fallback xmlns:a="http://schemas.openxmlformats.org/drawingml/2006/main">
            <w:pict>
              <v:group id="Group 17429" style="width:483.437pt;height:196.53pt;mso-position-horizontal-relative:char;mso-position-vertical-relative:line" coordsize="61396,24959">
                <v:shape id="Picture 442" style="position:absolute;width:28790;height:24747;left:32605;top:0;" filled="f">
                  <v:imagedata r:id="rId33"/>
                </v:shape>
                <v:shape id="Picture 448" style="position:absolute;width:32605;height:24584;left:0;top:374;" filled="f">
                  <v:imagedata r:id="rId34"/>
                </v:shape>
              </v:group>
            </w:pict>
          </mc:Fallback>
        </mc:AlternateContent>
      </w:r>
    </w:p>
    <w:p w14:paraId="483F5239" w14:textId="77777777" w:rsidR="0026019A" w:rsidRDefault="00000000">
      <w:pPr>
        <w:spacing w:after="93" w:line="259" w:lineRule="auto"/>
        <w:ind w:left="10" w:right="313" w:hanging="10"/>
        <w:jc w:val="right"/>
      </w:pPr>
      <w:r>
        <w:rPr>
          <w:b/>
          <w:sz w:val="40"/>
        </w:rPr>
        <w:t>4</w:t>
      </w:r>
    </w:p>
    <w:p w14:paraId="40422D33" w14:textId="77777777" w:rsidR="0026019A" w:rsidRDefault="00000000">
      <w:pPr>
        <w:spacing w:after="310" w:line="265" w:lineRule="auto"/>
        <w:ind w:left="84" w:right="13" w:hanging="10"/>
        <w:jc w:val="center"/>
      </w:pPr>
      <w:r>
        <w:rPr>
          <w:b/>
          <w:color w:val="FFFFFF"/>
          <w:sz w:val="36"/>
        </w:rPr>
        <w:t xml:space="preserve">By-products and processing </w:t>
      </w:r>
    </w:p>
    <w:p w14:paraId="45CCC4DC" w14:textId="77777777" w:rsidR="0026019A" w:rsidRDefault="00000000">
      <w:pPr>
        <w:numPr>
          <w:ilvl w:val="0"/>
          <w:numId w:val="2"/>
        </w:numPr>
        <w:ind w:right="15" w:hanging="360"/>
      </w:pPr>
      <w:r>
        <w:t xml:space="preserve">Groundnuts are the base of a diverse set of products – a recent report by the US Department of Agriculture’s Foreign Agricultural Service stated it is </w:t>
      </w:r>
      <w:r>
        <w:lastRenderedPageBreak/>
        <w:t xml:space="preserve">possible to derive 63 derivatives products from raw peanut – a small selection of these are presented here. </w:t>
      </w:r>
    </w:p>
    <w:p w14:paraId="5BA902C3" w14:textId="77777777" w:rsidR="0026019A" w:rsidRDefault="00000000">
      <w:pPr>
        <w:numPr>
          <w:ilvl w:val="0"/>
          <w:numId w:val="2"/>
        </w:numPr>
        <w:ind w:right="15" w:hanging="360"/>
      </w:pPr>
      <w:r>
        <w:t xml:space="preserve">Investors in groundnut production in The Gambia therefore have the opportunity not only to export raw nuts, but also to consider processing activities that would enable value added products to be developed and sold at a premium.  </w:t>
      </w:r>
    </w:p>
    <w:p w14:paraId="7DDBE0AE" w14:textId="77777777" w:rsidR="0026019A" w:rsidRDefault="00000000">
      <w:pPr>
        <w:numPr>
          <w:ilvl w:val="0"/>
          <w:numId w:val="2"/>
        </w:numPr>
        <w:ind w:right="15" w:hanging="360"/>
      </w:pPr>
      <w:r>
        <w:t>Very little groundnut processing is currently done in the Gambia, and many current exports are sold as low-value products (</w:t>
      </w:r>
      <w:proofErr w:type="gramStart"/>
      <w:r>
        <w:t>e.g.</w:t>
      </w:r>
      <w:proofErr w:type="gramEnd"/>
      <w:r>
        <w:t xml:space="preserve"> birdfeed) - this presents an untapped area of potential investment.  </w:t>
      </w:r>
    </w:p>
    <w:tbl>
      <w:tblPr>
        <w:tblStyle w:val="TableGrid"/>
        <w:tblpPr w:vertAnchor="text" w:tblpX="512" w:tblpY="4838"/>
        <w:tblOverlap w:val="never"/>
        <w:tblW w:w="9556" w:type="dxa"/>
        <w:tblInd w:w="0" w:type="dxa"/>
        <w:tblCellMar>
          <w:top w:w="145" w:type="dxa"/>
          <w:left w:w="78" w:type="dxa"/>
          <w:right w:w="115" w:type="dxa"/>
        </w:tblCellMar>
        <w:tblLook w:val="04A0" w:firstRow="1" w:lastRow="0" w:firstColumn="1" w:lastColumn="0" w:noHBand="0" w:noVBand="1"/>
      </w:tblPr>
      <w:tblGrid>
        <w:gridCol w:w="3179"/>
        <w:gridCol w:w="3201"/>
        <w:gridCol w:w="3176"/>
      </w:tblGrid>
      <w:tr w:rsidR="0026019A" w14:paraId="64EA5409" w14:textId="77777777">
        <w:trPr>
          <w:trHeight w:val="986"/>
        </w:trPr>
        <w:tc>
          <w:tcPr>
            <w:tcW w:w="3179" w:type="dxa"/>
            <w:tcBorders>
              <w:top w:val="single" w:sz="19" w:space="0" w:color="0070C0"/>
              <w:left w:val="single" w:sz="19" w:space="0" w:color="0070C0"/>
              <w:bottom w:val="single" w:sz="19" w:space="0" w:color="0070C0"/>
              <w:right w:val="single" w:sz="19" w:space="0" w:color="0070C0"/>
            </w:tcBorders>
          </w:tcPr>
          <w:p w14:paraId="77477E5A" w14:textId="77777777" w:rsidR="0026019A" w:rsidRDefault="00000000">
            <w:pPr>
              <w:spacing w:after="0" w:line="259" w:lineRule="auto"/>
              <w:ind w:left="0" w:firstLine="0"/>
            </w:pPr>
            <w:r>
              <w:rPr>
                <w:sz w:val="28"/>
              </w:rPr>
              <w:t xml:space="preserve">Roasted &amp; salted peanuts </w:t>
            </w:r>
          </w:p>
        </w:tc>
        <w:tc>
          <w:tcPr>
            <w:tcW w:w="3201" w:type="dxa"/>
            <w:tcBorders>
              <w:top w:val="single" w:sz="19" w:space="0" w:color="0070C0"/>
              <w:left w:val="single" w:sz="19" w:space="0" w:color="0070C0"/>
              <w:bottom w:val="single" w:sz="19" w:space="0" w:color="0070C0"/>
              <w:right w:val="single" w:sz="19" w:space="0" w:color="0070C0"/>
            </w:tcBorders>
          </w:tcPr>
          <w:p w14:paraId="0CC72860" w14:textId="77777777" w:rsidR="0026019A" w:rsidRDefault="00000000">
            <w:pPr>
              <w:spacing w:after="0" w:line="259" w:lineRule="auto"/>
              <w:ind w:left="0" w:firstLine="0"/>
            </w:pPr>
            <w:r>
              <w:rPr>
                <w:sz w:val="28"/>
              </w:rPr>
              <w:t xml:space="preserve">Groundnut oil  </w:t>
            </w:r>
          </w:p>
        </w:tc>
        <w:tc>
          <w:tcPr>
            <w:tcW w:w="3176" w:type="dxa"/>
            <w:tcBorders>
              <w:top w:val="single" w:sz="19" w:space="0" w:color="0070C0"/>
              <w:left w:val="single" w:sz="19" w:space="0" w:color="0070C0"/>
              <w:bottom w:val="single" w:sz="19" w:space="0" w:color="0070C0"/>
              <w:right w:val="single" w:sz="19" w:space="0" w:color="0070C0"/>
            </w:tcBorders>
          </w:tcPr>
          <w:p w14:paraId="4F64B115" w14:textId="77777777" w:rsidR="0026019A" w:rsidRDefault="00000000">
            <w:pPr>
              <w:spacing w:after="0" w:line="259" w:lineRule="auto"/>
              <w:ind w:left="1" w:firstLine="0"/>
            </w:pPr>
            <w:r>
              <w:rPr>
                <w:sz w:val="28"/>
              </w:rPr>
              <w:t xml:space="preserve">Peanut butter </w:t>
            </w:r>
          </w:p>
        </w:tc>
      </w:tr>
      <w:tr w:rsidR="0026019A" w14:paraId="70D5FD02" w14:textId="77777777">
        <w:trPr>
          <w:trHeight w:val="1008"/>
        </w:trPr>
        <w:tc>
          <w:tcPr>
            <w:tcW w:w="3179" w:type="dxa"/>
            <w:tcBorders>
              <w:top w:val="single" w:sz="19" w:space="0" w:color="0070C0"/>
              <w:left w:val="single" w:sz="19" w:space="0" w:color="0070C0"/>
              <w:bottom w:val="single" w:sz="19" w:space="0" w:color="0070C0"/>
              <w:right w:val="single" w:sz="19" w:space="0" w:color="0070C0"/>
            </w:tcBorders>
          </w:tcPr>
          <w:p w14:paraId="0CA6BC35" w14:textId="77777777" w:rsidR="0026019A" w:rsidRDefault="00000000">
            <w:pPr>
              <w:spacing w:after="0" w:line="259" w:lineRule="auto"/>
              <w:ind w:left="0" w:firstLine="0"/>
            </w:pPr>
            <w:r>
              <w:rPr>
                <w:sz w:val="28"/>
              </w:rPr>
              <w:t xml:space="preserve">Peanut flour </w:t>
            </w:r>
          </w:p>
        </w:tc>
        <w:tc>
          <w:tcPr>
            <w:tcW w:w="3201" w:type="dxa"/>
            <w:tcBorders>
              <w:top w:val="single" w:sz="19" w:space="0" w:color="0070C0"/>
              <w:left w:val="single" w:sz="19" w:space="0" w:color="0070C0"/>
              <w:bottom w:val="single" w:sz="19" w:space="0" w:color="0070C0"/>
              <w:right w:val="single" w:sz="19" w:space="0" w:color="0070C0"/>
            </w:tcBorders>
          </w:tcPr>
          <w:p w14:paraId="738EF60C" w14:textId="77777777" w:rsidR="0026019A" w:rsidRDefault="00000000">
            <w:pPr>
              <w:spacing w:after="0" w:line="259" w:lineRule="auto"/>
              <w:ind w:left="0" w:firstLine="0"/>
            </w:pPr>
            <w:r>
              <w:rPr>
                <w:sz w:val="28"/>
              </w:rPr>
              <w:t xml:space="preserve">Soaps </w:t>
            </w:r>
          </w:p>
        </w:tc>
        <w:tc>
          <w:tcPr>
            <w:tcW w:w="3176" w:type="dxa"/>
            <w:tcBorders>
              <w:top w:val="single" w:sz="19" w:space="0" w:color="0070C0"/>
              <w:left w:val="single" w:sz="19" w:space="0" w:color="0070C0"/>
              <w:bottom w:val="single" w:sz="19" w:space="0" w:color="0070C0"/>
              <w:right w:val="single" w:sz="19" w:space="0" w:color="0070C0"/>
            </w:tcBorders>
          </w:tcPr>
          <w:p w14:paraId="4E821E6C" w14:textId="77777777" w:rsidR="0026019A" w:rsidRDefault="00000000">
            <w:pPr>
              <w:spacing w:after="0" w:line="259" w:lineRule="auto"/>
              <w:ind w:left="1" w:firstLine="0"/>
            </w:pPr>
            <w:r>
              <w:rPr>
                <w:sz w:val="28"/>
              </w:rPr>
              <w:t xml:space="preserve">Shampoos </w:t>
            </w:r>
          </w:p>
        </w:tc>
      </w:tr>
      <w:tr w:rsidR="0026019A" w14:paraId="56E99CD7" w14:textId="77777777">
        <w:trPr>
          <w:trHeight w:val="983"/>
        </w:trPr>
        <w:tc>
          <w:tcPr>
            <w:tcW w:w="3179" w:type="dxa"/>
            <w:tcBorders>
              <w:top w:val="single" w:sz="19" w:space="0" w:color="0070C0"/>
              <w:left w:val="single" w:sz="19" w:space="0" w:color="0070C0"/>
              <w:bottom w:val="single" w:sz="19" w:space="0" w:color="0070C0"/>
              <w:right w:val="single" w:sz="19" w:space="0" w:color="0070C0"/>
            </w:tcBorders>
          </w:tcPr>
          <w:p w14:paraId="5C582585" w14:textId="77777777" w:rsidR="0026019A" w:rsidRDefault="00000000">
            <w:pPr>
              <w:spacing w:after="0" w:line="259" w:lineRule="auto"/>
              <w:ind w:left="0" w:firstLine="0"/>
            </w:pPr>
            <w:r>
              <w:rPr>
                <w:sz w:val="28"/>
              </w:rPr>
              <w:t xml:space="preserve">Dyes </w:t>
            </w:r>
          </w:p>
        </w:tc>
        <w:tc>
          <w:tcPr>
            <w:tcW w:w="3201" w:type="dxa"/>
            <w:tcBorders>
              <w:top w:val="single" w:sz="19" w:space="0" w:color="0070C0"/>
              <w:left w:val="single" w:sz="19" w:space="0" w:color="0070C0"/>
              <w:bottom w:val="single" w:sz="19" w:space="0" w:color="0070C0"/>
              <w:right w:val="single" w:sz="19" w:space="0" w:color="0070C0"/>
            </w:tcBorders>
          </w:tcPr>
          <w:p w14:paraId="3CA43975" w14:textId="77777777" w:rsidR="0026019A" w:rsidRDefault="00000000">
            <w:pPr>
              <w:spacing w:after="0" w:line="259" w:lineRule="auto"/>
              <w:ind w:left="0" w:firstLine="0"/>
            </w:pPr>
            <w:r>
              <w:rPr>
                <w:sz w:val="28"/>
              </w:rPr>
              <w:t xml:space="preserve">Fertilizer </w:t>
            </w:r>
          </w:p>
        </w:tc>
        <w:tc>
          <w:tcPr>
            <w:tcW w:w="3176" w:type="dxa"/>
            <w:tcBorders>
              <w:top w:val="single" w:sz="19" w:space="0" w:color="0070C0"/>
              <w:left w:val="single" w:sz="19" w:space="0" w:color="0070C0"/>
              <w:bottom w:val="single" w:sz="19" w:space="0" w:color="0070C0"/>
              <w:right w:val="single" w:sz="19" w:space="0" w:color="0070C0"/>
            </w:tcBorders>
          </w:tcPr>
          <w:p w14:paraId="033D04B1" w14:textId="77777777" w:rsidR="0026019A" w:rsidRDefault="00000000">
            <w:pPr>
              <w:spacing w:after="0" w:line="259" w:lineRule="auto"/>
              <w:ind w:left="1" w:firstLine="0"/>
            </w:pPr>
            <w:r>
              <w:rPr>
                <w:sz w:val="28"/>
              </w:rPr>
              <w:t xml:space="preserve">Bioenergy </w:t>
            </w:r>
            <w:proofErr w:type="gramStart"/>
            <w:r>
              <w:rPr>
                <w:sz w:val="28"/>
              </w:rPr>
              <w:t xml:space="preserve">from  </w:t>
            </w:r>
            <w:proofErr w:type="spellStart"/>
            <w:r>
              <w:rPr>
                <w:sz w:val="28"/>
              </w:rPr>
              <w:t>sheshells</w:t>
            </w:r>
            <w:proofErr w:type="spellEnd"/>
            <w:proofErr w:type="gramEnd"/>
            <w:r>
              <w:rPr>
                <w:sz w:val="28"/>
              </w:rPr>
              <w:t xml:space="preserve"> </w:t>
            </w:r>
          </w:p>
        </w:tc>
      </w:tr>
    </w:tbl>
    <w:p w14:paraId="5B32DA32" w14:textId="77777777" w:rsidR="0026019A" w:rsidRDefault="00000000">
      <w:pPr>
        <w:spacing w:after="1981" w:line="259" w:lineRule="auto"/>
        <w:ind w:left="-312" w:right="-210" w:firstLine="0"/>
        <w:jc w:val="center"/>
      </w:pPr>
      <w:r>
        <w:rPr>
          <w:noProof/>
          <w:sz w:val="22"/>
        </w:rPr>
        <w:lastRenderedPageBreak/>
        <mc:AlternateContent>
          <mc:Choice Requires="wpg">
            <w:drawing>
              <wp:inline distT="0" distB="0" distL="0" distR="0" wp14:anchorId="5B6811AD" wp14:editId="427AF39D">
                <wp:extent cx="6979921" cy="3937360"/>
                <wp:effectExtent l="0" t="0" r="0" b="0"/>
                <wp:docPr id="17346" name="Group 17346"/>
                <wp:cNvGraphicFramePr/>
                <a:graphic xmlns:a="http://schemas.openxmlformats.org/drawingml/2006/main">
                  <a:graphicData uri="http://schemas.microsoft.com/office/word/2010/wordprocessingGroup">
                    <wpg:wgp>
                      <wpg:cNvGrpSpPr/>
                      <wpg:grpSpPr>
                        <a:xfrm>
                          <a:off x="0" y="0"/>
                          <a:ext cx="6979921" cy="3937360"/>
                          <a:chOff x="0" y="0"/>
                          <a:chExt cx="6979921" cy="3937360"/>
                        </a:xfrm>
                      </wpg:grpSpPr>
                      <wps:wsp>
                        <wps:cNvPr id="499" name="Rectangle 499"/>
                        <wps:cNvSpPr/>
                        <wps:spPr>
                          <a:xfrm>
                            <a:off x="3277870" y="384810"/>
                            <a:ext cx="61383" cy="276647"/>
                          </a:xfrm>
                          <a:prstGeom prst="rect">
                            <a:avLst/>
                          </a:prstGeom>
                          <a:ln>
                            <a:noFill/>
                          </a:ln>
                        </wps:spPr>
                        <wps:txbx>
                          <w:txbxContent>
                            <w:p w14:paraId="0B1DC0F1"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0" name="Rectangle 500"/>
                        <wps:cNvSpPr/>
                        <wps:spPr>
                          <a:xfrm>
                            <a:off x="3277870" y="756437"/>
                            <a:ext cx="61475" cy="277060"/>
                          </a:xfrm>
                          <a:prstGeom prst="rect">
                            <a:avLst/>
                          </a:prstGeom>
                          <a:ln>
                            <a:noFill/>
                          </a:ln>
                        </wps:spPr>
                        <wps:txbx>
                          <w:txbxContent>
                            <w:p w14:paraId="2D69DA04"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1" name="Rectangle 501"/>
                        <wps:cNvSpPr/>
                        <wps:spPr>
                          <a:xfrm>
                            <a:off x="3277870" y="1128776"/>
                            <a:ext cx="61383" cy="276647"/>
                          </a:xfrm>
                          <a:prstGeom prst="rect">
                            <a:avLst/>
                          </a:prstGeom>
                          <a:ln>
                            <a:noFill/>
                          </a:ln>
                        </wps:spPr>
                        <wps:txbx>
                          <w:txbxContent>
                            <w:p w14:paraId="606333B4"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2" name="Rectangle 502"/>
                        <wps:cNvSpPr/>
                        <wps:spPr>
                          <a:xfrm>
                            <a:off x="3277870" y="1500631"/>
                            <a:ext cx="61383" cy="276648"/>
                          </a:xfrm>
                          <a:prstGeom prst="rect">
                            <a:avLst/>
                          </a:prstGeom>
                          <a:ln>
                            <a:noFill/>
                          </a:ln>
                        </wps:spPr>
                        <wps:txbx>
                          <w:txbxContent>
                            <w:p w14:paraId="5BD91F0A"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3" name="Rectangle 503"/>
                        <wps:cNvSpPr/>
                        <wps:spPr>
                          <a:xfrm>
                            <a:off x="3277870" y="1869211"/>
                            <a:ext cx="61475" cy="277059"/>
                          </a:xfrm>
                          <a:prstGeom prst="rect">
                            <a:avLst/>
                          </a:prstGeom>
                          <a:ln>
                            <a:noFill/>
                          </a:ln>
                        </wps:spPr>
                        <wps:txbx>
                          <w:txbxContent>
                            <w:p w14:paraId="1ECD12C1"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4" name="Rectangle 504"/>
                        <wps:cNvSpPr/>
                        <wps:spPr>
                          <a:xfrm>
                            <a:off x="3277870" y="2241677"/>
                            <a:ext cx="61383" cy="276647"/>
                          </a:xfrm>
                          <a:prstGeom prst="rect">
                            <a:avLst/>
                          </a:prstGeom>
                          <a:ln>
                            <a:noFill/>
                          </a:ln>
                        </wps:spPr>
                        <wps:txbx>
                          <w:txbxContent>
                            <w:p w14:paraId="2E428853"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5" name="Rectangle 505"/>
                        <wps:cNvSpPr/>
                        <wps:spPr>
                          <a:xfrm>
                            <a:off x="3277870" y="2613533"/>
                            <a:ext cx="61383" cy="276647"/>
                          </a:xfrm>
                          <a:prstGeom prst="rect">
                            <a:avLst/>
                          </a:prstGeom>
                          <a:ln>
                            <a:noFill/>
                          </a:ln>
                        </wps:spPr>
                        <wps:txbx>
                          <w:txbxContent>
                            <w:p w14:paraId="1B985D90"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6" name="Rectangle 506"/>
                        <wps:cNvSpPr/>
                        <wps:spPr>
                          <a:xfrm>
                            <a:off x="6644386" y="2985160"/>
                            <a:ext cx="61475" cy="277060"/>
                          </a:xfrm>
                          <a:prstGeom prst="rect">
                            <a:avLst/>
                          </a:prstGeom>
                          <a:ln>
                            <a:noFill/>
                          </a:ln>
                        </wps:spPr>
                        <wps:txbx>
                          <w:txbxContent>
                            <w:p w14:paraId="182DBEA7"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7" name="Rectangle 507"/>
                        <wps:cNvSpPr/>
                        <wps:spPr>
                          <a:xfrm>
                            <a:off x="6644386" y="3357499"/>
                            <a:ext cx="61383" cy="276647"/>
                          </a:xfrm>
                          <a:prstGeom prst="rect">
                            <a:avLst/>
                          </a:prstGeom>
                          <a:ln>
                            <a:noFill/>
                          </a:ln>
                        </wps:spPr>
                        <wps:txbx>
                          <w:txbxContent>
                            <w:p w14:paraId="149BBCBA"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08" name="Rectangle 508"/>
                        <wps:cNvSpPr/>
                        <wps:spPr>
                          <a:xfrm>
                            <a:off x="6644386" y="3729355"/>
                            <a:ext cx="61383" cy="276647"/>
                          </a:xfrm>
                          <a:prstGeom prst="rect">
                            <a:avLst/>
                          </a:prstGeom>
                          <a:ln>
                            <a:noFill/>
                          </a:ln>
                        </wps:spPr>
                        <wps:txbx>
                          <w:txbxContent>
                            <w:p w14:paraId="6E84D4EE"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6" name="Picture 536"/>
                          <pic:cNvPicPr/>
                        </pic:nvPicPr>
                        <pic:blipFill>
                          <a:blip r:embed="rId35"/>
                          <a:stretch>
                            <a:fillRect/>
                          </a:stretch>
                        </pic:blipFill>
                        <pic:spPr>
                          <a:xfrm>
                            <a:off x="3358896" y="2563368"/>
                            <a:ext cx="3621024" cy="1295400"/>
                          </a:xfrm>
                          <a:prstGeom prst="rect">
                            <a:avLst/>
                          </a:prstGeom>
                        </pic:spPr>
                      </pic:pic>
                      <pic:pic xmlns:pic="http://schemas.openxmlformats.org/drawingml/2006/picture">
                        <pic:nvPicPr>
                          <pic:cNvPr id="538" name="Picture 538"/>
                          <pic:cNvPicPr/>
                        </pic:nvPicPr>
                        <pic:blipFill>
                          <a:blip r:embed="rId36"/>
                          <a:stretch>
                            <a:fillRect/>
                          </a:stretch>
                        </pic:blipFill>
                        <pic:spPr>
                          <a:xfrm>
                            <a:off x="3587496" y="0"/>
                            <a:ext cx="3172968" cy="2657856"/>
                          </a:xfrm>
                          <a:prstGeom prst="rect">
                            <a:avLst/>
                          </a:prstGeom>
                        </pic:spPr>
                      </pic:pic>
                      <pic:pic xmlns:pic="http://schemas.openxmlformats.org/drawingml/2006/picture">
                        <pic:nvPicPr>
                          <pic:cNvPr id="542" name="Picture 542"/>
                          <pic:cNvPicPr/>
                        </pic:nvPicPr>
                        <pic:blipFill>
                          <a:blip r:embed="rId37"/>
                          <a:stretch>
                            <a:fillRect/>
                          </a:stretch>
                        </pic:blipFill>
                        <pic:spPr>
                          <a:xfrm>
                            <a:off x="0" y="2563368"/>
                            <a:ext cx="3477768" cy="1295400"/>
                          </a:xfrm>
                          <a:prstGeom prst="rect">
                            <a:avLst/>
                          </a:prstGeom>
                        </pic:spPr>
                      </pic:pic>
                      <pic:pic xmlns:pic="http://schemas.openxmlformats.org/drawingml/2006/picture">
                        <pic:nvPicPr>
                          <pic:cNvPr id="544" name="Picture 544"/>
                          <pic:cNvPicPr/>
                        </pic:nvPicPr>
                        <pic:blipFill>
                          <a:blip r:embed="rId38"/>
                          <a:stretch>
                            <a:fillRect/>
                          </a:stretch>
                        </pic:blipFill>
                        <pic:spPr>
                          <a:xfrm>
                            <a:off x="234683" y="0"/>
                            <a:ext cx="3017520" cy="2657856"/>
                          </a:xfrm>
                          <a:prstGeom prst="rect">
                            <a:avLst/>
                          </a:prstGeom>
                        </pic:spPr>
                      </pic:pic>
                    </wpg:wgp>
                  </a:graphicData>
                </a:graphic>
              </wp:inline>
            </w:drawing>
          </mc:Choice>
          <mc:Fallback xmlns:a="http://schemas.openxmlformats.org/drawingml/2006/main">
            <w:pict>
              <v:group id="Group 17346" style="width:549.6pt;height:310.028pt;mso-position-horizontal-relative:char;mso-position-vertical-relative:line" coordsize="69799,39373">
                <v:rect id="Rectangle 499" style="position:absolute;width:613;height:2766;left:32778;top:3848;"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rect id="Rectangle 500" style="position:absolute;width:614;height:2770;left:32778;top:7564;" filled="f" stroked="f">
                  <v:textbox inset="0,0,0,0">
                    <w:txbxContent>
                      <w:p>
                        <w:pPr>
                          <w:spacing w:before="0" w:after="160" w:line="259" w:lineRule="auto"/>
                          <w:ind w:left="0" w:firstLine="0"/>
                        </w:pPr>
                        <w:r>
                          <w:rPr>
                            <w:rFonts w:cs="Calibri" w:hAnsi="Calibri" w:eastAsia="Calibri" w:ascii="Calibri"/>
                          </w:rPr>
                          <w:t xml:space="preserve"> </w:t>
                        </w:r>
                      </w:p>
                    </w:txbxContent>
                  </v:textbox>
                </v:rect>
                <v:rect id="Rectangle 501" style="position:absolute;width:613;height:2766;left:32778;top:11287;"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rect id="Rectangle 502" style="position:absolute;width:613;height:2766;left:32778;top:15006;"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rect id="Rectangle 503" style="position:absolute;width:614;height:2770;left:32778;top:18692;" filled="f" stroked="f">
                  <v:textbox inset="0,0,0,0">
                    <w:txbxContent>
                      <w:p>
                        <w:pPr>
                          <w:spacing w:before="0" w:after="160" w:line="259" w:lineRule="auto"/>
                          <w:ind w:left="0" w:firstLine="0"/>
                        </w:pPr>
                        <w:r>
                          <w:rPr>
                            <w:rFonts w:cs="Calibri" w:hAnsi="Calibri" w:eastAsia="Calibri" w:ascii="Calibri"/>
                          </w:rPr>
                          <w:t xml:space="preserve"> </w:t>
                        </w:r>
                      </w:p>
                    </w:txbxContent>
                  </v:textbox>
                </v:rect>
                <v:rect id="Rectangle 504" style="position:absolute;width:613;height:2766;left:32778;top:22416;"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rect id="Rectangle 505" style="position:absolute;width:613;height:2766;left:32778;top:26135;"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rect id="Rectangle 506" style="position:absolute;width:614;height:2770;left:66443;top:29851;" filled="f" stroked="f">
                  <v:textbox inset="0,0,0,0">
                    <w:txbxContent>
                      <w:p>
                        <w:pPr>
                          <w:spacing w:before="0" w:after="160" w:line="259" w:lineRule="auto"/>
                          <w:ind w:left="0" w:firstLine="0"/>
                        </w:pPr>
                        <w:r>
                          <w:rPr>
                            <w:rFonts w:cs="Calibri" w:hAnsi="Calibri" w:eastAsia="Calibri" w:ascii="Calibri"/>
                          </w:rPr>
                          <w:t xml:space="preserve"> </w:t>
                        </w:r>
                      </w:p>
                    </w:txbxContent>
                  </v:textbox>
                </v:rect>
                <v:rect id="Rectangle 507" style="position:absolute;width:613;height:2766;left:66443;top:33574;"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rect id="Rectangle 508" style="position:absolute;width:613;height:2766;left:66443;top:37293;"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shape id="Picture 536" style="position:absolute;width:36210;height:12954;left:33588;top:25633;" filled="f">
                  <v:imagedata r:id="rId39"/>
                </v:shape>
                <v:shape id="Picture 538" style="position:absolute;width:31729;height:26578;left:35874;top:0;" filled="f">
                  <v:imagedata r:id="rId40"/>
                </v:shape>
                <v:shape id="Picture 542" style="position:absolute;width:34777;height:12954;left:0;top:25633;" filled="f">
                  <v:imagedata r:id="rId41"/>
                </v:shape>
                <v:shape id="Picture 544" style="position:absolute;width:30175;height:26578;left:2346;top:0;" filled="f">
                  <v:imagedata r:id="rId42"/>
                </v:shape>
              </v:group>
            </w:pict>
          </mc:Fallback>
        </mc:AlternateContent>
      </w:r>
      <w:r>
        <w:t xml:space="preserve"> </w:t>
      </w:r>
    </w:p>
    <w:p w14:paraId="48E984D5" w14:textId="77777777" w:rsidR="0026019A" w:rsidRDefault="00000000">
      <w:pPr>
        <w:spacing w:after="93" w:line="259" w:lineRule="auto"/>
        <w:ind w:left="10" w:right="313" w:hanging="10"/>
        <w:jc w:val="right"/>
      </w:pPr>
      <w:r>
        <w:rPr>
          <w:b/>
          <w:sz w:val="40"/>
        </w:rPr>
        <w:t>5</w:t>
      </w:r>
    </w:p>
    <w:p w14:paraId="4199C2F5" w14:textId="77777777" w:rsidR="0026019A" w:rsidRDefault="00000000">
      <w:pPr>
        <w:spacing w:after="0" w:line="265" w:lineRule="auto"/>
        <w:ind w:left="84" w:right="10" w:hanging="10"/>
        <w:jc w:val="center"/>
      </w:pPr>
      <w:r>
        <w:rPr>
          <w:b/>
          <w:color w:val="FFFFFF"/>
          <w:sz w:val="36"/>
        </w:rPr>
        <w:t xml:space="preserve">The Gambia Groundnut Community </w:t>
      </w:r>
    </w:p>
    <w:p w14:paraId="42D91A34" w14:textId="77777777" w:rsidR="0026019A" w:rsidRDefault="00000000">
      <w:pPr>
        <w:spacing w:after="116" w:line="259" w:lineRule="auto"/>
        <w:ind w:left="130" w:firstLine="0"/>
      </w:pPr>
      <w:r>
        <w:rPr>
          <w:rFonts w:ascii="Arial" w:eastAsia="Arial" w:hAnsi="Arial" w:cs="Arial"/>
        </w:rPr>
        <w:t xml:space="preserve"> </w:t>
      </w:r>
    </w:p>
    <w:p w14:paraId="1DCF17A2" w14:textId="77777777" w:rsidR="0026019A" w:rsidRDefault="00000000">
      <w:pPr>
        <w:numPr>
          <w:ilvl w:val="0"/>
          <w:numId w:val="2"/>
        </w:numPr>
        <w:spacing w:after="118" w:line="253" w:lineRule="auto"/>
        <w:ind w:right="15" w:hanging="360"/>
      </w:pPr>
      <w:r>
        <w:t xml:space="preserve">The Gambia is already home to a developed community of stakeholders in the groundnut industry (including businesses, industry associations and representative groups) - a few examples of these </w:t>
      </w:r>
      <w:proofErr w:type="spellStart"/>
      <w:r>
        <w:t>organisations</w:t>
      </w:r>
      <w:proofErr w:type="spellEnd"/>
      <w:r>
        <w:t xml:space="preserve"> are displayed below.</w:t>
      </w:r>
      <w:r>
        <w:rPr>
          <w:rFonts w:ascii="Arial" w:eastAsia="Arial" w:hAnsi="Arial" w:cs="Arial"/>
        </w:rPr>
        <w:t xml:space="preserve"> </w:t>
      </w:r>
    </w:p>
    <w:p w14:paraId="2CCA540E" w14:textId="77777777" w:rsidR="0026019A" w:rsidRDefault="00000000">
      <w:pPr>
        <w:numPr>
          <w:ilvl w:val="0"/>
          <w:numId w:val="2"/>
        </w:numPr>
        <w:spacing w:after="6"/>
        <w:ind w:right="15" w:hanging="360"/>
      </w:pPr>
      <w:r>
        <w:t xml:space="preserve">The presence of these groups demonstrates The Gambia’s attractiveness and potential as a prime location in West Africa for the production, small-scale processing and export of groundnuts and related products. </w:t>
      </w:r>
      <w:r>
        <w:rPr>
          <w:rFonts w:ascii="Arial" w:eastAsia="Arial" w:hAnsi="Arial" w:cs="Arial"/>
        </w:rPr>
        <w:t xml:space="preserve"> </w:t>
      </w:r>
      <w:r>
        <w:rPr>
          <w:b/>
        </w:rPr>
        <w:t xml:space="preserve">EXAMPLES OF ORGANISATION </w:t>
      </w:r>
    </w:p>
    <w:tbl>
      <w:tblPr>
        <w:tblStyle w:val="TableGrid"/>
        <w:tblW w:w="10516" w:type="dxa"/>
        <w:tblInd w:w="-160" w:type="dxa"/>
        <w:tblCellMar>
          <w:top w:w="144" w:type="dxa"/>
          <w:left w:w="76" w:type="dxa"/>
          <w:right w:w="233" w:type="dxa"/>
        </w:tblCellMar>
        <w:tblLook w:val="04A0" w:firstRow="1" w:lastRow="0" w:firstColumn="1" w:lastColumn="0" w:noHBand="0" w:noVBand="1"/>
      </w:tblPr>
      <w:tblGrid>
        <w:gridCol w:w="2576"/>
        <w:gridCol w:w="1762"/>
        <w:gridCol w:w="1762"/>
        <w:gridCol w:w="4416"/>
      </w:tblGrid>
      <w:tr w:rsidR="0026019A" w14:paraId="09520BB1" w14:textId="77777777">
        <w:trPr>
          <w:trHeight w:val="1618"/>
        </w:trPr>
        <w:tc>
          <w:tcPr>
            <w:tcW w:w="2576" w:type="dxa"/>
            <w:tcBorders>
              <w:top w:val="single" w:sz="19" w:space="0" w:color="0070C0"/>
              <w:left w:val="single" w:sz="19" w:space="0" w:color="0070C0"/>
              <w:bottom w:val="single" w:sz="19" w:space="0" w:color="0070C0"/>
              <w:right w:val="single" w:sz="19" w:space="0" w:color="0070C0"/>
            </w:tcBorders>
          </w:tcPr>
          <w:p w14:paraId="69076B62" w14:textId="77777777" w:rsidR="0026019A" w:rsidRDefault="00000000">
            <w:pPr>
              <w:spacing w:after="0" w:line="259" w:lineRule="auto"/>
              <w:ind w:left="3" w:right="100" w:firstLine="0"/>
              <w:jc w:val="both"/>
            </w:pPr>
            <w:r>
              <w:rPr>
                <w:b/>
                <w:sz w:val="28"/>
              </w:rPr>
              <w:lastRenderedPageBreak/>
              <w:t xml:space="preserve">Agribusiness Services &amp; Producers Association (ASPA) </w:t>
            </w:r>
          </w:p>
        </w:tc>
        <w:tc>
          <w:tcPr>
            <w:tcW w:w="1762" w:type="dxa"/>
            <w:tcBorders>
              <w:top w:val="single" w:sz="19" w:space="0" w:color="0070C0"/>
              <w:left w:val="single" w:sz="19" w:space="0" w:color="0070C0"/>
              <w:bottom w:val="single" w:sz="19" w:space="0" w:color="0070C0"/>
              <w:right w:val="single" w:sz="19" w:space="0" w:color="0070C0"/>
            </w:tcBorders>
          </w:tcPr>
          <w:p w14:paraId="5CAF87AF" w14:textId="77777777" w:rsidR="0026019A" w:rsidRDefault="00000000">
            <w:pPr>
              <w:spacing w:after="41" w:line="259" w:lineRule="auto"/>
              <w:ind w:left="0" w:firstLine="0"/>
            </w:pPr>
            <w:proofErr w:type="spellStart"/>
            <w:r>
              <w:rPr>
                <w:b/>
                <w:sz w:val="28"/>
              </w:rPr>
              <w:t>ComAfrique</w:t>
            </w:r>
            <w:proofErr w:type="spellEnd"/>
            <w:r>
              <w:rPr>
                <w:b/>
                <w:sz w:val="28"/>
              </w:rPr>
              <w:t xml:space="preserve"> </w:t>
            </w:r>
          </w:p>
          <w:p w14:paraId="54F532CB" w14:textId="77777777" w:rsidR="0026019A" w:rsidRDefault="00000000">
            <w:pPr>
              <w:spacing w:after="0" w:line="259" w:lineRule="auto"/>
              <w:ind w:left="0" w:firstLine="0"/>
            </w:pPr>
            <w:r>
              <w:rPr>
                <w:b/>
                <w:sz w:val="28"/>
              </w:rPr>
              <w:t xml:space="preserve">Ltd. </w:t>
            </w:r>
          </w:p>
        </w:tc>
        <w:tc>
          <w:tcPr>
            <w:tcW w:w="1762" w:type="dxa"/>
            <w:tcBorders>
              <w:top w:val="single" w:sz="19" w:space="0" w:color="0070C0"/>
              <w:left w:val="single" w:sz="19" w:space="0" w:color="0070C0"/>
              <w:bottom w:val="single" w:sz="19" w:space="0" w:color="0070C0"/>
              <w:right w:val="single" w:sz="19" w:space="0" w:color="0070C0"/>
            </w:tcBorders>
          </w:tcPr>
          <w:p w14:paraId="5DAA7700" w14:textId="77777777" w:rsidR="0026019A" w:rsidRDefault="00000000">
            <w:pPr>
              <w:spacing w:after="41" w:line="259" w:lineRule="auto"/>
              <w:ind w:left="5" w:firstLine="0"/>
            </w:pPr>
            <w:proofErr w:type="spellStart"/>
            <w:r>
              <w:rPr>
                <w:b/>
                <w:sz w:val="28"/>
              </w:rPr>
              <w:t>Ghatson</w:t>
            </w:r>
            <w:proofErr w:type="spellEnd"/>
            <w:r>
              <w:rPr>
                <w:b/>
                <w:sz w:val="28"/>
              </w:rPr>
              <w:t xml:space="preserve"> </w:t>
            </w:r>
          </w:p>
          <w:p w14:paraId="6FA4325C" w14:textId="77777777" w:rsidR="0026019A" w:rsidRDefault="00000000">
            <w:pPr>
              <w:spacing w:after="36" w:line="259" w:lineRule="auto"/>
              <w:ind w:left="5" w:firstLine="0"/>
            </w:pPr>
            <w:r>
              <w:rPr>
                <w:b/>
                <w:sz w:val="28"/>
              </w:rPr>
              <w:t xml:space="preserve">Company </w:t>
            </w:r>
          </w:p>
          <w:p w14:paraId="092CDAD4" w14:textId="77777777" w:rsidR="0026019A" w:rsidRDefault="00000000">
            <w:pPr>
              <w:spacing w:after="0" w:line="259" w:lineRule="auto"/>
              <w:ind w:left="5" w:firstLine="0"/>
            </w:pPr>
            <w:r>
              <w:rPr>
                <w:b/>
                <w:sz w:val="28"/>
              </w:rPr>
              <w:t xml:space="preserve">Gambia Ltd </w:t>
            </w:r>
          </w:p>
        </w:tc>
        <w:tc>
          <w:tcPr>
            <w:tcW w:w="4416" w:type="dxa"/>
            <w:tcBorders>
              <w:top w:val="single" w:sz="19" w:space="0" w:color="0070C0"/>
              <w:left w:val="single" w:sz="19" w:space="0" w:color="0070C0"/>
              <w:bottom w:val="single" w:sz="19" w:space="0" w:color="0070C0"/>
              <w:right w:val="single" w:sz="19" w:space="0" w:color="0070C0"/>
            </w:tcBorders>
          </w:tcPr>
          <w:p w14:paraId="18D39D9B" w14:textId="77777777" w:rsidR="0026019A" w:rsidRDefault="00000000">
            <w:pPr>
              <w:spacing w:after="0" w:line="259" w:lineRule="auto"/>
              <w:ind w:left="5" w:firstLine="0"/>
            </w:pPr>
            <w:r>
              <w:rPr>
                <w:b/>
                <w:sz w:val="28"/>
              </w:rPr>
              <w:t xml:space="preserve">Gambia Groundnut Corporation </w:t>
            </w:r>
          </w:p>
        </w:tc>
      </w:tr>
      <w:tr w:rsidR="0026019A" w14:paraId="33679CB6" w14:textId="77777777">
        <w:trPr>
          <w:trHeight w:val="934"/>
        </w:trPr>
        <w:tc>
          <w:tcPr>
            <w:tcW w:w="2576" w:type="dxa"/>
            <w:tcBorders>
              <w:top w:val="single" w:sz="19" w:space="0" w:color="0070C0"/>
              <w:left w:val="single" w:sz="19" w:space="0" w:color="0070C0"/>
              <w:bottom w:val="single" w:sz="19" w:space="0" w:color="0070C0"/>
              <w:right w:val="single" w:sz="19" w:space="0" w:color="0070C0"/>
            </w:tcBorders>
          </w:tcPr>
          <w:p w14:paraId="2B974A9C" w14:textId="77777777" w:rsidR="0026019A" w:rsidRDefault="00000000">
            <w:pPr>
              <w:spacing w:after="0" w:line="259" w:lineRule="auto"/>
              <w:ind w:left="3" w:firstLine="0"/>
            </w:pPr>
            <w:proofErr w:type="spellStart"/>
            <w:r>
              <w:rPr>
                <w:sz w:val="28"/>
              </w:rPr>
              <w:t>GreenTech</w:t>
            </w:r>
            <w:proofErr w:type="spellEnd"/>
            <w:r>
              <w:rPr>
                <w:sz w:val="28"/>
              </w:rPr>
              <w:t xml:space="preserve"> </w:t>
            </w:r>
          </w:p>
        </w:tc>
        <w:tc>
          <w:tcPr>
            <w:tcW w:w="1762" w:type="dxa"/>
            <w:tcBorders>
              <w:top w:val="single" w:sz="19" w:space="0" w:color="0070C0"/>
              <w:left w:val="single" w:sz="19" w:space="0" w:color="0070C0"/>
              <w:bottom w:val="single" w:sz="19" w:space="0" w:color="0070C0"/>
              <w:right w:val="single" w:sz="19" w:space="0" w:color="0070C0"/>
            </w:tcBorders>
          </w:tcPr>
          <w:p w14:paraId="66161D2F" w14:textId="77777777" w:rsidR="0026019A" w:rsidRDefault="00000000">
            <w:pPr>
              <w:spacing w:after="41" w:line="259" w:lineRule="auto"/>
              <w:ind w:left="0" w:firstLine="0"/>
            </w:pPr>
            <w:r>
              <w:rPr>
                <w:sz w:val="28"/>
              </w:rPr>
              <w:t xml:space="preserve">Gambia </w:t>
            </w:r>
          </w:p>
          <w:p w14:paraId="796A7E18" w14:textId="77777777" w:rsidR="0026019A" w:rsidRDefault="00000000">
            <w:pPr>
              <w:spacing w:after="0" w:line="259" w:lineRule="auto"/>
              <w:ind w:left="0" w:firstLine="0"/>
            </w:pPr>
            <w:r>
              <w:rPr>
                <w:sz w:val="28"/>
              </w:rPr>
              <w:t xml:space="preserve">Farmers </w:t>
            </w:r>
          </w:p>
        </w:tc>
        <w:tc>
          <w:tcPr>
            <w:tcW w:w="1762" w:type="dxa"/>
            <w:tcBorders>
              <w:top w:val="single" w:sz="19" w:space="0" w:color="0070C0"/>
              <w:left w:val="single" w:sz="19" w:space="0" w:color="0070C0"/>
              <w:bottom w:val="single" w:sz="19" w:space="0" w:color="0070C0"/>
              <w:right w:val="single" w:sz="19" w:space="0" w:color="0070C0"/>
            </w:tcBorders>
          </w:tcPr>
          <w:p w14:paraId="05745FC0" w14:textId="77777777" w:rsidR="0026019A" w:rsidRDefault="00000000">
            <w:pPr>
              <w:spacing w:after="0" w:line="259" w:lineRule="auto"/>
              <w:ind w:left="5" w:firstLine="0"/>
            </w:pPr>
            <w:r>
              <w:rPr>
                <w:sz w:val="28"/>
              </w:rPr>
              <w:t xml:space="preserve">Reliance oil mills </w:t>
            </w:r>
          </w:p>
        </w:tc>
        <w:tc>
          <w:tcPr>
            <w:tcW w:w="4416" w:type="dxa"/>
            <w:tcBorders>
              <w:top w:val="single" w:sz="19" w:space="0" w:color="0070C0"/>
              <w:left w:val="single" w:sz="19" w:space="0" w:color="0070C0"/>
              <w:bottom w:val="single" w:sz="19" w:space="0" w:color="0070C0"/>
              <w:right w:val="single" w:sz="19" w:space="0" w:color="0070C0"/>
            </w:tcBorders>
          </w:tcPr>
          <w:p w14:paraId="5C89F422" w14:textId="77777777" w:rsidR="0026019A" w:rsidRDefault="00000000">
            <w:pPr>
              <w:spacing w:after="0" w:line="259" w:lineRule="auto"/>
              <w:ind w:left="5" w:firstLine="0"/>
            </w:pPr>
            <w:r>
              <w:rPr>
                <w:sz w:val="28"/>
              </w:rPr>
              <w:t xml:space="preserve">New Nut Company </w:t>
            </w:r>
          </w:p>
        </w:tc>
      </w:tr>
    </w:tbl>
    <w:p w14:paraId="28F3BC39" w14:textId="77777777" w:rsidR="0026019A" w:rsidRDefault="00000000">
      <w:pPr>
        <w:spacing w:after="496" w:line="259" w:lineRule="auto"/>
        <w:ind w:left="130" w:firstLine="0"/>
      </w:pPr>
      <w:r>
        <w:rPr>
          <w:noProof/>
          <w:sz w:val="22"/>
        </w:rPr>
        <mc:AlternateContent>
          <mc:Choice Requires="wpg">
            <w:drawing>
              <wp:inline distT="0" distB="0" distL="0" distR="0" wp14:anchorId="01E098BE" wp14:editId="2050682C">
                <wp:extent cx="5971235" cy="1778000"/>
                <wp:effectExtent l="0" t="0" r="0" b="0"/>
                <wp:docPr id="17994" name="Group 17994"/>
                <wp:cNvGraphicFramePr/>
                <a:graphic xmlns:a="http://schemas.openxmlformats.org/drawingml/2006/main">
                  <a:graphicData uri="http://schemas.microsoft.com/office/word/2010/wordprocessingGroup">
                    <wpg:wgp>
                      <wpg:cNvGrpSpPr/>
                      <wpg:grpSpPr>
                        <a:xfrm>
                          <a:off x="0" y="0"/>
                          <a:ext cx="5971235" cy="1778000"/>
                          <a:chOff x="0" y="0"/>
                          <a:chExt cx="5971235" cy="1778000"/>
                        </a:xfrm>
                      </wpg:grpSpPr>
                      <wps:wsp>
                        <wps:cNvPr id="582" name="Rectangle 582"/>
                        <wps:cNvSpPr/>
                        <wps:spPr>
                          <a:xfrm>
                            <a:off x="0" y="165634"/>
                            <a:ext cx="61475" cy="277060"/>
                          </a:xfrm>
                          <a:prstGeom prst="rect">
                            <a:avLst/>
                          </a:prstGeom>
                          <a:ln>
                            <a:noFill/>
                          </a:ln>
                        </wps:spPr>
                        <wps:txbx>
                          <w:txbxContent>
                            <w:p w14:paraId="342CCC21"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83" name="Rectangle 583"/>
                        <wps:cNvSpPr/>
                        <wps:spPr>
                          <a:xfrm>
                            <a:off x="0" y="501396"/>
                            <a:ext cx="61383" cy="276647"/>
                          </a:xfrm>
                          <a:prstGeom prst="rect">
                            <a:avLst/>
                          </a:prstGeom>
                          <a:ln>
                            <a:noFill/>
                          </a:ln>
                        </wps:spPr>
                        <wps:txbx>
                          <w:txbxContent>
                            <w:p w14:paraId="50CD15DD"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84" name="Rectangle 584"/>
                        <wps:cNvSpPr/>
                        <wps:spPr>
                          <a:xfrm>
                            <a:off x="0" y="839724"/>
                            <a:ext cx="61383" cy="276648"/>
                          </a:xfrm>
                          <a:prstGeom prst="rect">
                            <a:avLst/>
                          </a:prstGeom>
                          <a:ln>
                            <a:noFill/>
                          </a:ln>
                        </wps:spPr>
                        <wps:txbx>
                          <w:txbxContent>
                            <w:p w14:paraId="50A5831C"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s:wsp>
                        <wps:cNvPr id="585" name="Rectangle 585"/>
                        <wps:cNvSpPr/>
                        <wps:spPr>
                          <a:xfrm>
                            <a:off x="335280" y="1161204"/>
                            <a:ext cx="75507" cy="255295"/>
                          </a:xfrm>
                          <a:prstGeom prst="rect">
                            <a:avLst/>
                          </a:prstGeom>
                          <a:ln>
                            <a:noFill/>
                          </a:ln>
                        </wps:spPr>
                        <wps:txbx>
                          <w:txbxContent>
                            <w:p w14:paraId="386C7EDE" w14:textId="77777777" w:rsidR="0026019A" w:rsidRDefault="00000000">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s:wsp>
                        <wps:cNvPr id="641" name="Shape 641"/>
                        <wps:cNvSpPr/>
                        <wps:spPr>
                          <a:xfrm>
                            <a:off x="611835" y="0"/>
                            <a:ext cx="5359400" cy="1778000"/>
                          </a:xfrm>
                          <a:custGeom>
                            <a:avLst/>
                            <a:gdLst/>
                            <a:ahLst/>
                            <a:cxnLst/>
                            <a:rect l="0" t="0" r="0" b="0"/>
                            <a:pathLst>
                              <a:path w="5359400" h="1778000">
                                <a:moveTo>
                                  <a:pt x="2679700" y="0"/>
                                </a:moveTo>
                                <a:cubicBezTo>
                                  <a:pt x="4159758" y="0"/>
                                  <a:pt x="5359400" y="398018"/>
                                  <a:pt x="5359400" y="889000"/>
                                </a:cubicBezTo>
                                <a:cubicBezTo>
                                  <a:pt x="5359400" y="1379982"/>
                                  <a:pt x="4159758" y="1778000"/>
                                  <a:pt x="2679700" y="1778000"/>
                                </a:cubicBezTo>
                                <a:cubicBezTo>
                                  <a:pt x="1199642" y="1778000"/>
                                  <a:pt x="0" y="1379982"/>
                                  <a:pt x="0" y="889000"/>
                                </a:cubicBezTo>
                                <a:cubicBezTo>
                                  <a:pt x="0" y="398018"/>
                                  <a:pt x="1199642" y="0"/>
                                  <a:pt x="2679700" y="0"/>
                                </a:cubicBezTo>
                                <a:close/>
                              </a:path>
                            </a:pathLst>
                          </a:custGeom>
                          <a:ln w="0" cap="flat">
                            <a:miter lim="127000"/>
                          </a:ln>
                        </wps:spPr>
                        <wps:style>
                          <a:lnRef idx="0">
                            <a:srgbClr val="000000">
                              <a:alpha val="0"/>
                            </a:srgbClr>
                          </a:lnRef>
                          <a:fillRef idx="1">
                            <a:srgbClr val="A6A6A6"/>
                          </a:fillRef>
                          <a:effectRef idx="0">
                            <a:scrgbClr r="0" g="0" b="0"/>
                          </a:effectRef>
                          <a:fontRef idx="none"/>
                        </wps:style>
                        <wps:bodyPr/>
                      </wps:wsp>
                      <wps:wsp>
                        <wps:cNvPr id="642" name="Rectangle 642"/>
                        <wps:cNvSpPr/>
                        <wps:spPr>
                          <a:xfrm>
                            <a:off x="1155522" y="387858"/>
                            <a:ext cx="111448" cy="173420"/>
                          </a:xfrm>
                          <a:prstGeom prst="rect">
                            <a:avLst/>
                          </a:prstGeom>
                          <a:ln>
                            <a:noFill/>
                          </a:ln>
                        </wps:spPr>
                        <wps:txbx>
                          <w:txbxContent>
                            <w:p w14:paraId="3910FD89" w14:textId="77777777" w:rsidR="0026019A" w:rsidRDefault="00000000">
                              <w:pPr>
                                <w:spacing w:after="160" w:line="259" w:lineRule="auto"/>
                                <w:ind w:left="0" w:firstLine="0"/>
                              </w:pPr>
                              <w:r>
                                <w:rPr>
                                  <w:b/>
                                  <w:color w:val="FFFFFF"/>
                                  <w:sz w:val="20"/>
                                </w:rPr>
                                <w:t xml:space="preserve">“ </w:t>
                              </w:r>
                            </w:p>
                          </w:txbxContent>
                        </wps:txbx>
                        <wps:bodyPr horzOverflow="overflow" vert="horz" lIns="0" tIns="0" rIns="0" bIns="0" rtlCol="0">
                          <a:noAutofit/>
                        </wps:bodyPr>
                      </wps:wsp>
                      <wps:wsp>
                        <wps:cNvPr id="643" name="Rectangle 643"/>
                        <wps:cNvSpPr/>
                        <wps:spPr>
                          <a:xfrm>
                            <a:off x="1240866" y="387858"/>
                            <a:ext cx="5511699" cy="173420"/>
                          </a:xfrm>
                          <a:prstGeom prst="rect">
                            <a:avLst/>
                          </a:prstGeom>
                          <a:ln>
                            <a:noFill/>
                          </a:ln>
                        </wps:spPr>
                        <wps:txbx>
                          <w:txbxContent>
                            <w:p w14:paraId="049C6D70" w14:textId="77777777" w:rsidR="0026019A" w:rsidRDefault="00000000">
                              <w:pPr>
                                <w:spacing w:after="160" w:line="259" w:lineRule="auto"/>
                                <w:ind w:left="0" w:firstLine="0"/>
                              </w:pPr>
                              <w:r>
                                <w:rPr>
                                  <w:b/>
                                  <w:color w:val="FFFFFF"/>
                                  <w:sz w:val="20"/>
                                </w:rPr>
                                <w:t>I think we entered the (Gambian) market at a very exciting time, when govern-</w:t>
                              </w:r>
                            </w:p>
                          </w:txbxContent>
                        </wps:txbx>
                        <wps:bodyPr horzOverflow="overflow" vert="horz" lIns="0" tIns="0" rIns="0" bIns="0" rtlCol="0">
                          <a:noAutofit/>
                        </wps:bodyPr>
                      </wps:wsp>
                      <wps:wsp>
                        <wps:cNvPr id="644" name="Rectangle 644"/>
                        <wps:cNvSpPr/>
                        <wps:spPr>
                          <a:xfrm>
                            <a:off x="1155522" y="573786"/>
                            <a:ext cx="5672425" cy="173420"/>
                          </a:xfrm>
                          <a:prstGeom prst="rect">
                            <a:avLst/>
                          </a:prstGeom>
                          <a:ln>
                            <a:noFill/>
                          </a:ln>
                        </wps:spPr>
                        <wps:txbx>
                          <w:txbxContent>
                            <w:p w14:paraId="427EC94F" w14:textId="77777777" w:rsidR="0026019A" w:rsidRDefault="00000000">
                              <w:pPr>
                                <w:spacing w:after="160" w:line="259" w:lineRule="auto"/>
                                <w:ind w:left="0" w:firstLine="0"/>
                              </w:pPr>
                              <w:proofErr w:type="spellStart"/>
                              <w:r>
                                <w:rPr>
                                  <w:b/>
                                  <w:color w:val="FFFFFF"/>
                                  <w:sz w:val="20"/>
                                </w:rPr>
                                <w:t>ment</w:t>
                              </w:r>
                              <w:proofErr w:type="spellEnd"/>
                              <w:r>
                                <w:rPr>
                                  <w:b/>
                                  <w:color w:val="FFFFFF"/>
                                  <w:sz w:val="20"/>
                                </w:rPr>
                                <w:t xml:space="preserve"> is trying to prioritize cum mechanize and make the agriculture sector more </w:t>
                              </w:r>
                            </w:p>
                          </w:txbxContent>
                        </wps:txbx>
                        <wps:bodyPr horzOverflow="overflow" vert="horz" lIns="0" tIns="0" rIns="0" bIns="0" rtlCol="0">
                          <a:noAutofit/>
                        </wps:bodyPr>
                      </wps:wsp>
                      <wps:wsp>
                        <wps:cNvPr id="645" name="Rectangle 645"/>
                        <wps:cNvSpPr/>
                        <wps:spPr>
                          <a:xfrm>
                            <a:off x="1155522" y="756666"/>
                            <a:ext cx="676618" cy="173420"/>
                          </a:xfrm>
                          <a:prstGeom prst="rect">
                            <a:avLst/>
                          </a:prstGeom>
                          <a:ln>
                            <a:noFill/>
                          </a:ln>
                        </wps:spPr>
                        <wps:txbx>
                          <w:txbxContent>
                            <w:p w14:paraId="66B3F1F6" w14:textId="77777777" w:rsidR="0026019A" w:rsidRDefault="00000000">
                              <w:pPr>
                                <w:spacing w:after="160" w:line="259" w:lineRule="auto"/>
                                <w:ind w:left="0" w:firstLine="0"/>
                              </w:pPr>
                              <w:r>
                                <w:rPr>
                                  <w:b/>
                                  <w:color w:val="FFFFFF"/>
                                  <w:sz w:val="20"/>
                                </w:rPr>
                                <w:t>attractive</w:t>
                              </w:r>
                            </w:p>
                          </w:txbxContent>
                        </wps:txbx>
                        <wps:bodyPr horzOverflow="overflow" vert="horz" lIns="0" tIns="0" rIns="0" bIns="0" rtlCol="0">
                          <a:noAutofit/>
                        </wps:bodyPr>
                      </wps:wsp>
                      <wps:wsp>
                        <wps:cNvPr id="646" name="Rectangle 646"/>
                        <wps:cNvSpPr/>
                        <wps:spPr>
                          <a:xfrm>
                            <a:off x="1664792" y="756666"/>
                            <a:ext cx="74064" cy="173420"/>
                          </a:xfrm>
                          <a:prstGeom prst="rect">
                            <a:avLst/>
                          </a:prstGeom>
                          <a:ln>
                            <a:noFill/>
                          </a:ln>
                        </wps:spPr>
                        <wps:txbx>
                          <w:txbxContent>
                            <w:p w14:paraId="2BE1D021" w14:textId="77777777" w:rsidR="0026019A" w:rsidRDefault="00000000">
                              <w:pPr>
                                <w:spacing w:after="160" w:line="259" w:lineRule="auto"/>
                                <w:ind w:left="0" w:firstLine="0"/>
                              </w:pPr>
                              <w:r>
                                <w:rPr>
                                  <w:b/>
                                  <w:color w:val="FFFFFF"/>
                                  <w:sz w:val="20"/>
                                </w:rPr>
                                <w:t>”</w:t>
                              </w:r>
                            </w:p>
                          </w:txbxContent>
                        </wps:txbx>
                        <wps:bodyPr horzOverflow="overflow" vert="horz" lIns="0" tIns="0" rIns="0" bIns="0" rtlCol="0">
                          <a:noAutofit/>
                        </wps:bodyPr>
                      </wps:wsp>
                      <wps:wsp>
                        <wps:cNvPr id="647" name="Rectangle 647"/>
                        <wps:cNvSpPr/>
                        <wps:spPr>
                          <a:xfrm>
                            <a:off x="1716608" y="756666"/>
                            <a:ext cx="38479" cy="173420"/>
                          </a:xfrm>
                          <a:prstGeom prst="rect">
                            <a:avLst/>
                          </a:prstGeom>
                          <a:ln>
                            <a:noFill/>
                          </a:ln>
                        </wps:spPr>
                        <wps:txbx>
                          <w:txbxContent>
                            <w:p w14:paraId="6E42F576" w14:textId="77777777" w:rsidR="0026019A" w:rsidRDefault="00000000">
                              <w:pPr>
                                <w:spacing w:after="160" w:line="259" w:lineRule="auto"/>
                                <w:ind w:left="0" w:firstLine="0"/>
                              </w:pPr>
                              <w:r>
                                <w:rPr>
                                  <w:b/>
                                  <w:color w:val="FFFFFF"/>
                                  <w:sz w:val="20"/>
                                </w:rPr>
                                <w:t xml:space="preserve"> </w:t>
                              </w:r>
                            </w:p>
                          </w:txbxContent>
                        </wps:txbx>
                        <wps:bodyPr horzOverflow="overflow" vert="horz" lIns="0" tIns="0" rIns="0" bIns="0" rtlCol="0">
                          <a:noAutofit/>
                        </wps:bodyPr>
                      </wps:wsp>
                      <wps:wsp>
                        <wps:cNvPr id="648" name="Rectangle 648"/>
                        <wps:cNvSpPr/>
                        <wps:spPr>
                          <a:xfrm>
                            <a:off x="2811222" y="1018794"/>
                            <a:ext cx="1512942" cy="173421"/>
                          </a:xfrm>
                          <a:prstGeom prst="rect">
                            <a:avLst/>
                          </a:prstGeom>
                          <a:ln>
                            <a:noFill/>
                          </a:ln>
                        </wps:spPr>
                        <wps:txbx>
                          <w:txbxContent>
                            <w:p w14:paraId="502C6E14" w14:textId="77777777" w:rsidR="0026019A" w:rsidRDefault="00000000">
                              <w:pPr>
                                <w:spacing w:after="160" w:line="259" w:lineRule="auto"/>
                                <w:ind w:left="0" w:firstLine="0"/>
                              </w:pPr>
                              <w:proofErr w:type="spellStart"/>
                              <w:r>
                                <w:rPr>
                                  <w:b/>
                                  <w:color w:val="FFFFFF"/>
                                  <w:sz w:val="20"/>
                                </w:rPr>
                                <w:t>Momodou</w:t>
                              </w:r>
                              <w:proofErr w:type="spellEnd"/>
                              <w:r>
                                <w:rPr>
                                  <w:b/>
                                  <w:color w:val="FFFFFF"/>
                                  <w:sz w:val="20"/>
                                </w:rPr>
                                <w:t xml:space="preserve"> S </w:t>
                              </w:r>
                              <w:proofErr w:type="spellStart"/>
                              <w:r>
                                <w:rPr>
                                  <w:b/>
                                  <w:color w:val="FFFFFF"/>
                                  <w:sz w:val="20"/>
                                </w:rPr>
                                <w:t>Samateh</w:t>
                              </w:r>
                              <w:proofErr w:type="spellEnd"/>
                            </w:p>
                          </w:txbxContent>
                        </wps:txbx>
                        <wps:bodyPr horzOverflow="overflow" vert="horz" lIns="0" tIns="0" rIns="0" bIns="0" rtlCol="0">
                          <a:noAutofit/>
                        </wps:bodyPr>
                      </wps:wsp>
                      <wps:wsp>
                        <wps:cNvPr id="649" name="Rectangle 649"/>
                        <wps:cNvSpPr/>
                        <wps:spPr>
                          <a:xfrm>
                            <a:off x="3948634" y="1018794"/>
                            <a:ext cx="38479" cy="173421"/>
                          </a:xfrm>
                          <a:prstGeom prst="rect">
                            <a:avLst/>
                          </a:prstGeom>
                          <a:ln>
                            <a:noFill/>
                          </a:ln>
                        </wps:spPr>
                        <wps:txbx>
                          <w:txbxContent>
                            <w:p w14:paraId="1C352F94" w14:textId="77777777" w:rsidR="0026019A" w:rsidRDefault="00000000">
                              <w:pPr>
                                <w:spacing w:after="160" w:line="259" w:lineRule="auto"/>
                                <w:ind w:left="0" w:firstLine="0"/>
                              </w:pPr>
                              <w:r>
                                <w:rPr>
                                  <w:b/>
                                  <w:color w:val="FFFFFF"/>
                                  <w:sz w:val="20"/>
                                </w:rPr>
                                <w:t xml:space="preserve"> </w:t>
                              </w:r>
                            </w:p>
                          </w:txbxContent>
                        </wps:txbx>
                        <wps:bodyPr horzOverflow="overflow" vert="horz" lIns="0" tIns="0" rIns="0" bIns="0" rtlCol="0">
                          <a:noAutofit/>
                        </wps:bodyPr>
                      </wps:wsp>
                      <wps:wsp>
                        <wps:cNvPr id="650" name="Rectangle 650"/>
                        <wps:cNvSpPr/>
                        <wps:spPr>
                          <a:xfrm>
                            <a:off x="2683205" y="1201674"/>
                            <a:ext cx="1849548" cy="173421"/>
                          </a:xfrm>
                          <a:prstGeom prst="rect">
                            <a:avLst/>
                          </a:prstGeom>
                          <a:ln>
                            <a:noFill/>
                          </a:ln>
                        </wps:spPr>
                        <wps:txbx>
                          <w:txbxContent>
                            <w:p w14:paraId="1FF8908D" w14:textId="77777777" w:rsidR="0026019A" w:rsidRDefault="00000000">
                              <w:pPr>
                                <w:spacing w:after="160" w:line="259" w:lineRule="auto"/>
                                <w:ind w:left="0" w:firstLine="0"/>
                              </w:pPr>
                              <w:r>
                                <w:rPr>
                                  <w:b/>
                                  <w:color w:val="FFFFFF"/>
                                  <w:sz w:val="20"/>
                                </w:rPr>
                                <w:t>Director of Administration</w:t>
                              </w:r>
                            </w:p>
                          </w:txbxContent>
                        </wps:txbx>
                        <wps:bodyPr horzOverflow="overflow" vert="horz" lIns="0" tIns="0" rIns="0" bIns="0" rtlCol="0">
                          <a:noAutofit/>
                        </wps:bodyPr>
                      </wps:wsp>
                      <wps:wsp>
                        <wps:cNvPr id="651" name="Rectangle 651"/>
                        <wps:cNvSpPr/>
                        <wps:spPr>
                          <a:xfrm>
                            <a:off x="4073601" y="1201674"/>
                            <a:ext cx="38479" cy="173421"/>
                          </a:xfrm>
                          <a:prstGeom prst="rect">
                            <a:avLst/>
                          </a:prstGeom>
                          <a:ln>
                            <a:noFill/>
                          </a:ln>
                        </wps:spPr>
                        <wps:txbx>
                          <w:txbxContent>
                            <w:p w14:paraId="08545959" w14:textId="77777777" w:rsidR="0026019A" w:rsidRDefault="00000000">
                              <w:pPr>
                                <w:spacing w:after="160" w:line="259" w:lineRule="auto"/>
                                <w:ind w:left="0" w:firstLine="0"/>
                              </w:pPr>
                              <w:r>
                                <w:rPr>
                                  <w:b/>
                                  <w:color w:val="FFFFFF"/>
                                  <w:sz w:val="20"/>
                                </w:rPr>
                                <w:t xml:space="preserve"> </w:t>
                              </w:r>
                            </w:p>
                          </w:txbxContent>
                        </wps:txbx>
                        <wps:bodyPr horzOverflow="overflow" vert="horz" lIns="0" tIns="0" rIns="0" bIns="0" rtlCol="0">
                          <a:noAutofit/>
                        </wps:bodyPr>
                      </wps:wsp>
                      <wps:wsp>
                        <wps:cNvPr id="652" name="Rectangle 652"/>
                        <wps:cNvSpPr/>
                        <wps:spPr>
                          <a:xfrm>
                            <a:off x="2881325" y="1387374"/>
                            <a:ext cx="1324203" cy="173833"/>
                          </a:xfrm>
                          <a:prstGeom prst="rect">
                            <a:avLst/>
                          </a:prstGeom>
                          <a:ln>
                            <a:noFill/>
                          </a:ln>
                        </wps:spPr>
                        <wps:txbx>
                          <w:txbxContent>
                            <w:p w14:paraId="0AEB3A16" w14:textId="77777777" w:rsidR="0026019A" w:rsidRDefault="00000000">
                              <w:pPr>
                                <w:spacing w:after="160" w:line="259" w:lineRule="auto"/>
                                <w:ind w:left="0" w:firstLine="0"/>
                              </w:pPr>
                              <w:r>
                                <w:rPr>
                                  <w:b/>
                                  <w:color w:val="FFFFFF"/>
                                  <w:sz w:val="20"/>
                                </w:rPr>
                                <w:t>New Nut Company</w:t>
                              </w:r>
                            </w:p>
                          </w:txbxContent>
                        </wps:txbx>
                        <wps:bodyPr horzOverflow="overflow" vert="horz" lIns="0" tIns="0" rIns="0" bIns="0" rtlCol="0">
                          <a:noAutofit/>
                        </wps:bodyPr>
                      </wps:wsp>
                      <wps:wsp>
                        <wps:cNvPr id="653" name="Rectangle 653"/>
                        <wps:cNvSpPr/>
                        <wps:spPr>
                          <a:xfrm>
                            <a:off x="3875481" y="1387374"/>
                            <a:ext cx="38571" cy="173833"/>
                          </a:xfrm>
                          <a:prstGeom prst="rect">
                            <a:avLst/>
                          </a:prstGeom>
                          <a:ln>
                            <a:noFill/>
                          </a:ln>
                        </wps:spPr>
                        <wps:txbx>
                          <w:txbxContent>
                            <w:p w14:paraId="52D21430" w14:textId="77777777" w:rsidR="0026019A" w:rsidRDefault="00000000">
                              <w:pPr>
                                <w:spacing w:after="160" w:line="259" w:lineRule="auto"/>
                                <w:ind w:left="0" w:firstLine="0"/>
                              </w:pPr>
                              <w:r>
                                <w:rPr>
                                  <w:b/>
                                  <w:color w:val="FFFFFF"/>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7994" style="width:470.176pt;height:140pt;mso-position-horizontal-relative:char;mso-position-vertical-relative:line" coordsize="59712,17780">
                <v:rect id="Rectangle 582" style="position:absolute;width:614;height:2770;left:0;top:1656;" filled="f" stroked="f">
                  <v:textbox inset="0,0,0,0">
                    <w:txbxContent>
                      <w:p>
                        <w:pPr>
                          <w:spacing w:before="0" w:after="160" w:line="259" w:lineRule="auto"/>
                          <w:ind w:left="0" w:firstLine="0"/>
                        </w:pPr>
                        <w:r>
                          <w:rPr>
                            <w:rFonts w:cs="Calibri" w:hAnsi="Calibri" w:eastAsia="Calibri" w:ascii="Calibri"/>
                          </w:rPr>
                          <w:t xml:space="preserve"> </w:t>
                        </w:r>
                      </w:p>
                    </w:txbxContent>
                  </v:textbox>
                </v:rect>
                <v:rect id="Rectangle 583" style="position:absolute;width:613;height:2766;left:0;top:5013;"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rect id="Rectangle 584" style="position:absolute;width:613;height:2766;left:0;top:8397;"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v:rect id="Rectangle 585" style="position:absolute;width:755;height:2552;left:3352;top:11612;" filled="f" stroked="f">
                  <v:textbox inset="0,0,0,0">
                    <w:txbxContent>
                      <w:p>
                        <w:pPr>
                          <w:spacing w:before="0" w:after="160" w:line="259" w:lineRule="auto"/>
                          <w:ind w:left="0" w:firstLine="0"/>
                        </w:pPr>
                        <w:r>
                          <w:rPr>
                            <w:rFonts w:cs="Arial" w:hAnsi="Arial" w:eastAsia="Arial" w:ascii="Arial"/>
                            <w:sz w:val="32"/>
                          </w:rPr>
                          <w:t xml:space="preserve"> </w:t>
                        </w:r>
                      </w:p>
                    </w:txbxContent>
                  </v:textbox>
                </v:rect>
                <v:shape id="Shape 641" style="position:absolute;width:53594;height:17780;left:6118;top:0;" coordsize="5359400,1778000" path="m2679700,0c4159758,0,5359400,398018,5359400,889000c5359400,1379982,4159758,1778000,2679700,1778000c1199642,1778000,0,1379982,0,889000c0,398018,1199642,0,2679700,0x">
                  <v:stroke weight="0pt" endcap="flat" joinstyle="miter" miterlimit="10" on="false" color="#000000" opacity="0"/>
                  <v:fill on="true" color="#a6a6a6"/>
                </v:shape>
                <v:rect id="Rectangle 642" style="position:absolute;width:1114;height:1734;left:11555;top:3878;" filled="f" stroked="f">
                  <v:textbox inset="0,0,0,0">
                    <w:txbxContent>
                      <w:p>
                        <w:pPr>
                          <w:spacing w:before="0" w:after="160" w:line="259" w:lineRule="auto"/>
                          <w:ind w:left="0" w:firstLine="0"/>
                        </w:pPr>
                        <w:r>
                          <w:rPr>
                            <w:rFonts w:cs="Calibri" w:hAnsi="Calibri" w:eastAsia="Calibri" w:ascii="Calibri"/>
                            <w:b w:val="1"/>
                            <w:color w:val="ffffff"/>
                            <w:sz w:val="20"/>
                          </w:rPr>
                          <w:t xml:space="preserve">“ </w:t>
                        </w:r>
                      </w:p>
                    </w:txbxContent>
                  </v:textbox>
                </v:rect>
                <v:rect id="Rectangle 643" style="position:absolute;width:55116;height:1734;left:12408;top:3878;" filled="f" stroked="f">
                  <v:textbox inset="0,0,0,0">
                    <w:txbxContent>
                      <w:p>
                        <w:pPr>
                          <w:spacing w:before="0" w:after="160" w:line="259" w:lineRule="auto"/>
                          <w:ind w:left="0" w:firstLine="0"/>
                        </w:pPr>
                        <w:r>
                          <w:rPr>
                            <w:rFonts w:cs="Calibri" w:hAnsi="Calibri" w:eastAsia="Calibri" w:ascii="Calibri"/>
                            <w:b w:val="1"/>
                            <w:color w:val="ffffff"/>
                            <w:sz w:val="20"/>
                          </w:rPr>
                          <w:t xml:space="preserve">I think we entered the (Gambian) market at a very exciting time, when govern-</w:t>
                        </w:r>
                      </w:p>
                    </w:txbxContent>
                  </v:textbox>
                </v:rect>
                <v:rect id="Rectangle 644" style="position:absolute;width:56724;height:1734;left:11555;top:5737;" filled="f" stroked="f">
                  <v:textbox inset="0,0,0,0">
                    <w:txbxContent>
                      <w:p>
                        <w:pPr>
                          <w:spacing w:before="0" w:after="160" w:line="259" w:lineRule="auto"/>
                          <w:ind w:left="0" w:firstLine="0"/>
                        </w:pPr>
                        <w:r>
                          <w:rPr>
                            <w:rFonts w:cs="Calibri" w:hAnsi="Calibri" w:eastAsia="Calibri" w:ascii="Calibri"/>
                            <w:b w:val="1"/>
                            <w:color w:val="ffffff"/>
                            <w:sz w:val="20"/>
                          </w:rPr>
                          <w:t xml:space="preserve">ment is trying to prioritize cum mechanize and make the agriculture sector more </w:t>
                        </w:r>
                      </w:p>
                    </w:txbxContent>
                  </v:textbox>
                </v:rect>
                <v:rect id="Rectangle 645" style="position:absolute;width:6766;height:1734;left:11555;top:7566;" filled="f" stroked="f">
                  <v:textbox inset="0,0,0,0">
                    <w:txbxContent>
                      <w:p>
                        <w:pPr>
                          <w:spacing w:before="0" w:after="160" w:line="259" w:lineRule="auto"/>
                          <w:ind w:left="0" w:firstLine="0"/>
                        </w:pPr>
                        <w:r>
                          <w:rPr>
                            <w:rFonts w:cs="Calibri" w:hAnsi="Calibri" w:eastAsia="Calibri" w:ascii="Calibri"/>
                            <w:b w:val="1"/>
                            <w:color w:val="ffffff"/>
                            <w:sz w:val="20"/>
                          </w:rPr>
                          <w:t xml:space="preserve">attractive</w:t>
                        </w:r>
                      </w:p>
                    </w:txbxContent>
                  </v:textbox>
                </v:rect>
                <v:rect id="Rectangle 646" style="position:absolute;width:740;height:1734;left:16647;top:7566;" filled="f" stroked="f">
                  <v:textbox inset="0,0,0,0">
                    <w:txbxContent>
                      <w:p>
                        <w:pPr>
                          <w:spacing w:before="0" w:after="160" w:line="259" w:lineRule="auto"/>
                          <w:ind w:left="0" w:firstLine="0"/>
                        </w:pPr>
                        <w:r>
                          <w:rPr>
                            <w:rFonts w:cs="Calibri" w:hAnsi="Calibri" w:eastAsia="Calibri" w:ascii="Calibri"/>
                            <w:b w:val="1"/>
                            <w:color w:val="ffffff"/>
                            <w:sz w:val="20"/>
                          </w:rPr>
                          <w:t xml:space="preserve">”</w:t>
                        </w:r>
                      </w:p>
                    </w:txbxContent>
                  </v:textbox>
                </v:rect>
                <v:rect id="Rectangle 647" style="position:absolute;width:384;height:1734;left:17166;top:7566;" filled="f" stroked="f">
                  <v:textbox inset="0,0,0,0">
                    <w:txbxContent>
                      <w:p>
                        <w:pPr>
                          <w:spacing w:before="0" w:after="160" w:line="259" w:lineRule="auto"/>
                          <w:ind w:left="0" w:firstLine="0"/>
                        </w:pPr>
                        <w:r>
                          <w:rPr>
                            <w:rFonts w:cs="Calibri" w:hAnsi="Calibri" w:eastAsia="Calibri" w:ascii="Calibri"/>
                            <w:b w:val="1"/>
                            <w:color w:val="ffffff"/>
                            <w:sz w:val="20"/>
                          </w:rPr>
                          <w:t xml:space="preserve"> </w:t>
                        </w:r>
                      </w:p>
                    </w:txbxContent>
                  </v:textbox>
                </v:rect>
                <v:rect id="Rectangle 648" style="position:absolute;width:15129;height:1734;left:28112;top:10187;" filled="f" stroked="f">
                  <v:textbox inset="0,0,0,0">
                    <w:txbxContent>
                      <w:p>
                        <w:pPr>
                          <w:spacing w:before="0" w:after="160" w:line="259" w:lineRule="auto"/>
                          <w:ind w:left="0" w:firstLine="0"/>
                        </w:pPr>
                        <w:r>
                          <w:rPr>
                            <w:rFonts w:cs="Calibri" w:hAnsi="Calibri" w:eastAsia="Calibri" w:ascii="Calibri"/>
                            <w:b w:val="1"/>
                            <w:color w:val="ffffff"/>
                            <w:sz w:val="20"/>
                          </w:rPr>
                          <w:t xml:space="preserve">Momodou S Samateh</w:t>
                        </w:r>
                      </w:p>
                    </w:txbxContent>
                  </v:textbox>
                </v:rect>
                <v:rect id="Rectangle 649" style="position:absolute;width:384;height:1734;left:39486;top:10187;" filled="f" stroked="f">
                  <v:textbox inset="0,0,0,0">
                    <w:txbxContent>
                      <w:p>
                        <w:pPr>
                          <w:spacing w:before="0" w:after="160" w:line="259" w:lineRule="auto"/>
                          <w:ind w:left="0" w:firstLine="0"/>
                        </w:pPr>
                        <w:r>
                          <w:rPr>
                            <w:rFonts w:cs="Calibri" w:hAnsi="Calibri" w:eastAsia="Calibri" w:ascii="Calibri"/>
                            <w:b w:val="1"/>
                            <w:color w:val="ffffff"/>
                            <w:sz w:val="20"/>
                          </w:rPr>
                          <w:t xml:space="preserve"> </w:t>
                        </w:r>
                      </w:p>
                    </w:txbxContent>
                  </v:textbox>
                </v:rect>
                <v:rect id="Rectangle 650" style="position:absolute;width:18495;height:1734;left:26832;top:12016;" filled="f" stroked="f">
                  <v:textbox inset="0,0,0,0">
                    <w:txbxContent>
                      <w:p>
                        <w:pPr>
                          <w:spacing w:before="0" w:after="160" w:line="259" w:lineRule="auto"/>
                          <w:ind w:left="0" w:firstLine="0"/>
                        </w:pPr>
                        <w:r>
                          <w:rPr>
                            <w:rFonts w:cs="Calibri" w:hAnsi="Calibri" w:eastAsia="Calibri" w:ascii="Calibri"/>
                            <w:b w:val="1"/>
                            <w:color w:val="ffffff"/>
                            <w:sz w:val="20"/>
                          </w:rPr>
                          <w:t xml:space="preserve">Director of Administration</w:t>
                        </w:r>
                      </w:p>
                    </w:txbxContent>
                  </v:textbox>
                </v:rect>
                <v:rect id="Rectangle 651" style="position:absolute;width:384;height:1734;left:40736;top:12016;" filled="f" stroked="f">
                  <v:textbox inset="0,0,0,0">
                    <w:txbxContent>
                      <w:p>
                        <w:pPr>
                          <w:spacing w:before="0" w:after="160" w:line="259" w:lineRule="auto"/>
                          <w:ind w:left="0" w:firstLine="0"/>
                        </w:pPr>
                        <w:r>
                          <w:rPr>
                            <w:rFonts w:cs="Calibri" w:hAnsi="Calibri" w:eastAsia="Calibri" w:ascii="Calibri"/>
                            <w:b w:val="1"/>
                            <w:color w:val="ffffff"/>
                            <w:sz w:val="20"/>
                          </w:rPr>
                          <w:t xml:space="preserve"> </w:t>
                        </w:r>
                      </w:p>
                    </w:txbxContent>
                  </v:textbox>
                </v:rect>
                <v:rect id="Rectangle 652" style="position:absolute;width:13242;height:1738;left:28813;top:13873;" filled="f" stroked="f">
                  <v:textbox inset="0,0,0,0">
                    <w:txbxContent>
                      <w:p>
                        <w:pPr>
                          <w:spacing w:before="0" w:after="160" w:line="259" w:lineRule="auto"/>
                          <w:ind w:left="0" w:firstLine="0"/>
                        </w:pPr>
                        <w:r>
                          <w:rPr>
                            <w:rFonts w:cs="Calibri" w:hAnsi="Calibri" w:eastAsia="Calibri" w:ascii="Calibri"/>
                            <w:b w:val="1"/>
                            <w:color w:val="ffffff"/>
                            <w:sz w:val="20"/>
                          </w:rPr>
                          <w:t xml:space="preserve">New Nut Company</w:t>
                        </w:r>
                      </w:p>
                    </w:txbxContent>
                  </v:textbox>
                </v:rect>
                <v:rect id="Rectangle 653" style="position:absolute;width:385;height:1738;left:38754;top:13873;" filled="f" stroked="f">
                  <v:textbox inset="0,0,0,0">
                    <w:txbxContent>
                      <w:p>
                        <w:pPr>
                          <w:spacing w:before="0" w:after="160" w:line="259" w:lineRule="auto"/>
                          <w:ind w:left="0" w:firstLine="0"/>
                        </w:pPr>
                        <w:r>
                          <w:rPr>
                            <w:rFonts w:cs="Calibri" w:hAnsi="Calibri" w:eastAsia="Calibri" w:ascii="Calibri"/>
                            <w:b w:val="1"/>
                            <w:color w:val="ffffff"/>
                            <w:sz w:val="20"/>
                          </w:rPr>
                          <w:t xml:space="preserve"> </w:t>
                        </w:r>
                      </w:p>
                    </w:txbxContent>
                  </v:textbox>
                </v:rect>
              </v:group>
            </w:pict>
          </mc:Fallback>
        </mc:AlternateContent>
      </w:r>
    </w:p>
    <w:p w14:paraId="2988A2D6" w14:textId="77777777" w:rsidR="0026019A" w:rsidRDefault="00000000">
      <w:pPr>
        <w:shd w:val="clear" w:color="auto" w:fill="00B050"/>
        <w:spacing w:after="650" w:line="259" w:lineRule="auto"/>
        <w:ind w:left="302" w:firstLine="0"/>
      </w:pPr>
      <w:r>
        <w:rPr>
          <w:b/>
          <w:color w:val="FFFFFF"/>
          <w:sz w:val="36"/>
        </w:rPr>
        <w:t xml:space="preserve">Location </w:t>
      </w:r>
    </w:p>
    <w:p w14:paraId="79DBB432" w14:textId="77777777" w:rsidR="0026019A" w:rsidRDefault="00000000">
      <w:pPr>
        <w:numPr>
          <w:ilvl w:val="0"/>
          <w:numId w:val="2"/>
        </w:numPr>
        <w:spacing w:after="123"/>
        <w:ind w:right="15" w:hanging="360"/>
      </w:pPr>
      <w:r>
        <w:t xml:space="preserve">Groundnuts can be grown in almost all parts of The Gambia, with current production concentrated along the north bank and south bank areas. </w:t>
      </w:r>
      <w:r>
        <w:rPr>
          <w:rFonts w:ascii="Arial" w:eastAsia="Arial" w:hAnsi="Arial" w:cs="Arial"/>
        </w:rPr>
        <w:t xml:space="preserve"> </w:t>
      </w:r>
    </w:p>
    <w:p w14:paraId="7C9CD4CD" w14:textId="77777777" w:rsidR="0026019A" w:rsidRDefault="00000000">
      <w:pPr>
        <w:numPr>
          <w:ilvl w:val="0"/>
          <w:numId w:val="2"/>
        </w:numPr>
        <w:spacing w:after="657" w:line="253" w:lineRule="auto"/>
        <w:ind w:right="15" w:hanging="360"/>
      </w:pPr>
      <w:r>
        <w:t xml:space="preserve">The west coast offers easy access to Banjul port and airport, while the north and south roads and navigable river ensure easy access from the rest of the country. </w:t>
      </w:r>
      <w:r>
        <w:rPr>
          <w:rFonts w:ascii="Arial" w:eastAsia="Arial" w:hAnsi="Arial" w:cs="Arial"/>
        </w:rPr>
        <w:t xml:space="preserve"> </w:t>
      </w:r>
    </w:p>
    <w:p w14:paraId="279CB961" w14:textId="77777777" w:rsidR="0026019A" w:rsidRDefault="00000000">
      <w:pPr>
        <w:spacing w:after="93" w:line="259" w:lineRule="auto"/>
        <w:ind w:left="10" w:right="313" w:hanging="10"/>
        <w:jc w:val="right"/>
      </w:pPr>
      <w:r>
        <w:rPr>
          <w:b/>
          <w:sz w:val="40"/>
        </w:rPr>
        <w:t>6</w:t>
      </w:r>
    </w:p>
    <w:p w14:paraId="42809049" w14:textId="77777777" w:rsidR="0026019A" w:rsidRDefault="00000000">
      <w:pPr>
        <w:pStyle w:val="Heading1"/>
        <w:spacing w:after="416"/>
        <w:ind w:left="84" w:right="11"/>
      </w:pPr>
      <w:r>
        <w:t xml:space="preserve">Maize Production in the Gambia </w:t>
      </w:r>
    </w:p>
    <w:p w14:paraId="592C1663" w14:textId="77777777" w:rsidR="0026019A" w:rsidRDefault="00000000">
      <w:pPr>
        <w:numPr>
          <w:ilvl w:val="0"/>
          <w:numId w:val="3"/>
        </w:numPr>
        <w:spacing w:after="117" w:line="253" w:lineRule="auto"/>
        <w:ind w:right="15" w:hanging="360"/>
      </w:pPr>
      <w:r>
        <w:t xml:space="preserve">With arable, irrigable land surrounding one of West Africa’s largest and most navigable rivers, The Gambia offers the ideal environment </w:t>
      </w:r>
      <w:proofErr w:type="gramStart"/>
      <w:r>
        <w:t>for the production of</w:t>
      </w:r>
      <w:proofErr w:type="gramEnd"/>
      <w:r>
        <w:t xml:space="preserve"> maize. </w:t>
      </w:r>
      <w:r>
        <w:rPr>
          <w:rFonts w:ascii="Arial" w:eastAsia="Arial" w:hAnsi="Arial" w:cs="Arial"/>
        </w:rPr>
        <w:t xml:space="preserve"> </w:t>
      </w:r>
    </w:p>
    <w:p w14:paraId="0B63B3F4" w14:textId="77777777" w:rsidR="0026019A" w:rsidRDefault="00000000">
      <w:pPr>
        <w:numPr>
          <w:ilvl w:val="0"/>
          <w:numId w:val="3"/>
        </w:numPr>
        <w:spacing w:after="115"/>
        <w:ind w:right="15" w:hanging="360"/>
      </w:pPr>
      <w:r>
        <w:lastRenderedPageBreak/>
        <w:t xml:space="preserve">However, The Gambia currently only produces half of its domestic cereals requirement and is heavily reliant on expensive imports. </w:t>
      </w:r>
      <w:r>
        <w:rPr>
          <w:rFonts w:ascii="Arial" w:eastAsia="Arial" w:hAnsi="Arial" w:cs="Arial"/>
        </w:rPr>
        <w:t xml:space="preserve"> </w:t>
      </w:r>
    </w:p>
    <w:p w14:paraId="0AFB3EE8" w14:textId="77777777" w:rsidR="0026019A" w:rsidRDefault="00000000">
      <w:pPr>
        <w:numPr>
          <w:ilvl w:val="0"/>
          <w:numId w:val="3"/>
        </w:numPr>
        <w:spacing w:after="81"/>
        <w:ind w:right="15" w:hanging="360"/>
      </w:pPr>
      <w:r>
        <w:t xml:space="preserve">The Gambia has the potential to produce more maize. </w:t>
      </w:r>
      <w:r>
        <w:rPr>
          <w:rFonts w:ascii="Arial" w:eastAsia="Arial" w:hAnsi="Arial" w:cs="Arial"/>
        </w:rPr>
        <w:t xml:space="preserve"> </w:t>
      </w:r>
    </w:p>
    <w:p w14:paraId="63A904A6" w14:textId="77777777" w:rsidR="0026019A" w:rsidRDefault="00000000">
      <w:pPr>
        <w:spacing w:after="6"/>
        <w:ind w:left="115" w:right="15" w:firstLine="0"/>
      </w:pPr>
      <w:r>
        <w:rPr>
          <w:rFonts w:ascii="Segoe UI Symbol" w:eastAsia="Segoe UI Symbol" w:hAnsi="Segoe UI Symbol" w:cs="Segoe UI Symbol"/>
          <w:sz w:val="20"/>
        </w:rPr>
        <w:t></w:t>
      </w: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less than 60% of the country’s arable land resources is used. </w:t>
      </w:r>
      <w:r>
        <w:rPr>
          <w:rFonts w:ascii="Arial" w:eastAsia="Arial" w:hAnsi="Arial" w:cs="Arial"/>
        </w:rPr>
        <w:t xml:space="preserve"> </w:t>
      </w:r>
    </w:p>
    <w:p w14:paraId="66244140" w14:textId="77777777" w:rsidR="0026019A" w:rsidRDefault="00000000">
      <w:pPr>
        <w:spacing w:after="1009" w:line="259" w:lineRule="auto"/>
        <w:ind w:left="130" w:firstLine="0"/>
      </w:pPr>
      <w:r>
        <w:rPr>
          <w:noProof/>
          <w:sz w:val="22"/>
        </w:rPr>
        <mc:AlternateContent>
          <mc:Choice Requires="wpg">
            <w:drawing>
              <wp:inline distT="0" distB="0" distL="0" distR="0" wp14:anchorId="47B92DD6" wp14:editId="26205105">
                <wp:extent cx="6158179" cy="5856808"/>
                <wp:effectExtent l="0" t="0" r="0" b="0"/>
                <wp:docPr id="17569" name="Group 17569"/>
                <wp:cNvGraphicFramePr/>
                <a:graphic xmlns:a="http://schemas.openxmlformats.org/drawingml/2006/main">
                  <a:graphicData uri="http://schemas.microsoft.com/office/word/2010/wordprocessingGroup">
                    <wpg:wgp>
                      <wpg:cNvGrpSpPr/>
                      <wpg:grpSpPr>
                        <a:xfrm>
                          <a:off x="0" y="0"/>
                          <a:ext cx="6158179" cy="5856808"/>
                          <a:chOff x="0" y="0"/>
                          <a:chExt cx="6158179" cy="5856808"/>
                        </a:xfrm>
                      </wpg:grpSpPr>
                      <wps:wsp>
                        <wps:cNvPr id="691" name="Rectangle 691"/>
                        <wps:cNvSpPr/>
                        <wps:spPr>
                          <a:xfrm>
                            <a:off x="0" y="0"/>
                            <a:ext cx="45808" cy="206453"/>
                          </a:xfrm>
                          <a:prstGeom prst="rect">
                            <a:avLst/>
                          </a:prstGeom>
                          <a:ln>
                            <a:noFill/>
                          </a:ln>
                        </wps:spPr>
                        <wps:txbx>
                          <w:txbxContent>
                            <w:p w14:paraId="7660EC57"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692" name="Rectangle 692"/>
                        <wps:cNvSpPr/>
                        <wps:spPr>
                          <a:xfrm>
                            <a:off x="0" y="271272"/>
                            <a:ext cx="45808" cy="206453"/>
                          </a:xfrm>
                          <a:prstGeom prst="rect">
                            <a:avLst/>
                          </a:prstGeom>
                          <a:ln>
                            <a:noFill/>
                          </a:ln>
                        </wps:spPr>
                        <wps:txbx>
                          <w:txbxContent>
                            <w:p w14:paraId="6682D9FA"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693" name="Rectangle 693"/>
                        <wps:cNvSpPr/>
                        <wps:spPr>
                          <a:xfrm>
                            <a:off x="0" y="542544"/>
                            <a:ext cx="45808" cy="206453"/>
                          </a:xfrm>
                          <a:prstGeom prst="rect">
                            <a:avLst/>
                          </a:prstGeom>
                          <a:ln>
                            <a:noFill/>
                          </a:ln>
                        </wps:spPr>
                        <wps:txbx>
                          <w:txbxContent>
                            <w:p w14:paraId="7585F04D"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694" name="Rectangle 694"/>
                        <wps:cNvSpPr/>
                        <wps:spPr>
                          <a:xfrm>
                            <a:off x="0" y="813815"/>
                            <a:ext cx="45808" cy="206453"/>
                          </a:xfrm>
                          <a:prstGeom prst="rect">
                            <a:avLst/>
                          </a:prstGeom>
                          <a:ln>
                            <a:noFill/>
                          </a:ln>
                        </wps:spPr>
                        <wps:txbx>
                          <w:txbxContent>
                            <w:p w14:paraId="4DA57B2F"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695" name="Rectangle 695"/>
                        <wps:cNvSpPr/>
                        <wps:spPr>
                          <a:xfrm>
                            <a:off x="0" y="1084859"/>
                            <a:ext cx="45900" cy="206866"/>
                          </a:xfrm>
                          <a:prstGeom prst="rect">
                            <a:avLst/>
                          </a:prstGeom>
                          <a:ln>
                            <a:noFill/>
                          </a:ln>
                        </wps:spPr>
                        <wps:txbx>
                          <w:txbxContent>
                            <w:p w14:paraId="4D0CA908"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696" name="Rectangle 696"/>
                        <wps:cNvSpPr/>
                        <wps:spPr>
                          <a:xfrm>
                            <a:off x="0" y="1359662"/>
                            <a:ext cx="45808" cy="206453"/>
                          </a:xfrm>
                          <a:prstGeom prst="rect">
                            <a:avLst/>
                          </a:prstGeom>
                          <a:ln>
                            <a:noFill/>
                          </a:ln>
                        </wps:spPr>
                        <wps:txbx>
                          <w:txbxContent>
                            <w:p w14:paraId="7659802E"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697" name="Rectangle 697"/>
                        <wps:cNvSpPr/>
                        <wps:spPr>
                          <a:xfrm>
                            <a:off x="0" y="1630934"/>
                            <a:ext cx="45808" cy="206453"/>
                          </a:xfrm>
                          <a:prstGeom prst="rect">
                            <a:avLst/>
                          </a:prstGeom>
                          <a:ln>
                            <a:noFill/>
                          </a:ln>
                        </wps:spPr>
                        <wps:txbx>
                          <w:txbxContent>
                            <w:p w14:paraId="6609EB1D"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698" name="Rectangle 698"/>
                        <wps:cNvSpPr/>
                        <wps:spPr>
                          <a:xfrm>
                            <a:off x="0" y="1902206"/>
                            <a:ext cx="45808" cy="206453"/>
                          </a:xfrm>
                          <a:prstGeom prst="rect">
                            <a:avLst/>
                          </a:prstGeom>
                          <a:ln>
                            <a:noFill/>
                          </a:ln>
                        </wps:spPr>
                        <wps:txbx>
                          <w:txbxContent>
                            <w:p w14:paraId="45F1A04F"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699" name="Rectangle 699"/>
                        <wps:cNvSpPr/>
                        <wps:spPr>
                          <a:xfrm>
                            <a:off x="0" y="2173249"/>
                            <a:ext cx="45900" cy="206866"/>
                          </a:xfrm>
                          <a:prstGeom prst="rect">
                            <a:avLst/>
                          </a:prstGeom>
                          <a:ln>
                            <a:noFill/>
                          </a:ln>
                        </wps:spPr>
                        <wps:txbx>
                          <w:txbxContent>
                            <w:p w14:paraId="4D409696"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0" name="Rectangle 700"/>
                        <wps:cNvSpPr/>
                        <wps:spPr>
                          <a:xfrm>
                            <a:off x="0" y="2445004"/>
                            <a:ext cx="45808" cy="206453"/>
                          </a:xfrm>
                          <a:prstGeom prst="rect">
                            <a:avLst/>
                          </a:prstGeom>
                          <a:ln>
                            <a:noFill/>
                          </a:ln>
                        </wps:spPr>
                        <wps:txbx>
                          <w:txbxContent>
                            <w:p w14:paraId="761735D5"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1" name="Rectangle 701"/>
                        <wps:cNvSpPr/>
                        <wps:spPr>
                          <a:xfrm>
                            <a:off x="0" y="2716275"/>
                            <a:ext cx="45808" cy="206453"/>
                          </a:xfrm>
                          <a:prstGeom prst="rect">
                            <a:avLst/>
                          </a:prstGeom>
                          <a:ln>
                            <a:noFill/>
                          </a:ln>
                        </wps:spPr>
                        <wps:txbx>
                          <w:txbxContent>
                            <w:p w14:paraId="092653AC"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2" name="Rectangle 702"/>
                        <wps:cNvSpPr/>
                        <wps:spPr>
                          <a:xfrm>
                            <a:off x="0" y="2987547"/>
                            <a:ext cx="45808" cy="206453"/>
                          </a:xfrm>
                          <a:prstGeom prst="rect">
                            <a:avLst/>
                          </a:prstGeom>
                          <a:ln>
                            <a:noFill/>
                          </a:ln>
                        </wps:spPr>
                        <wps:txbx>
                          <w:txbxContent>
                            <w:p w14:paraId="15E74A63"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3" name="Rectangle 703"/>
                        <wps:cNvSpPr/>
                        <wps:spPr>
                          <a:xfrm>
                            <a:off x="0" y="3258591"/>
                            <a:ext cx="45900" cy="206865"/>
                          </a:xfrm>
                          <a:prstGeom prst="rect">
                            <a:avLst/>
                          </a:prstGeom>
                          <a:ln>
                            <a:noFill/>
                          </a:ln>
                        </wps:spPr>
                        <wps:txbx>
                          <w:txbxContent>
                            <w:p w14:paraId="3561D7B5"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4" name="Rectangle 704"/>
                        <wps:cNvSpPr/>
                        <wps:spPr>
                          <a:xfrm>
                            <a:off x="0" y="3530473"/>
                            <a:ext cx="45808" cy="206453"/>
                          </a:xfrm>
                          <a:prstGeom prst="rect">
                            <a:avLst/>
                          </a:prstGeom>
                          <a:ln>
                            <a:noFill/>
                          </a:ln>
                        </wps:spPr>
                        <wps:txbx>
                          <w:txbxContent>
                            <w:p w14:paraId="724F0960"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5" name="Rectangle 705"/>
                        <wps:cNvSpPr/>
                        <wps:spPr>
                          <a:xfrm>
                            <a:off x="0" y="3801745"/>
                            <a:ext cx="45808" cy="206453"/>
                          </a:xfrm>
                          <a:prstGeom prst="rect">
                            <a:avLst/>
                          </a:prstGeom>
                          <a:ln>
                            <a:noFill/>
                          </a:ln>
                        </wps:spPr>
                        <wps:txbx>
                          <w:txbxContent>
                            <w:p w14:paraId="55119CE4"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6" name="Rectangle 706"/>
                        <wps:cNvSpPr/>
                        <wps:spPr>
                          <a:xfrm>
                            <a:off x="0" y="4073017"/>
                            <a:ext cx="45808" cy="206453"/>
                          </a:xfrm>
                          <a:prstGeom prst="rect">
                            <a:avLst/>
                          </a:prstGeom>
                          <a:ln>
                            <a:noFill/>
                          </a:ln>
                        </wps:spPr>
                        <wps:txbx>
                          <w:txbxContent>
                            <w:p w14:paraId="271427CD"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7" name="Rectangle 707"/>
                        <wps:cNvSpPr/>
                        <wps:spPr>
                          <a:xfrm>
                            <a:off x="0" y="4347337"/>
                            <a:ext cx="45808" cy="206453"/>
                          </a:xfrm>
                          <a:prstGeom prst="rect">
                            <a:avLst/>
                          </a:prstGeom>
                          <a:ln>
                            <a:noFill/>
                          </a:ln>
                        </wps:spPr>
                        <wps:txbx>
                          <w:txbxContent>
                            <w:p w14:paraId="16BE3FB3"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8" name="Rectangle 708"/>
                        <wps:cNvSpPr/>
                        <wps:spPr>
                          <a:xfrm>
                            <a:off x="0" y="4618863"/>
                            <a:ext cx="45808" cy="206453"/>
                          </a:xfrm>
                          <a:prstGeom prst="rect">
                            <a:avLst/>
                          </a:prstGeom>
                          <a:ln>
                            <a:noFill/>
                          </a:ln>
                        </wps:spPr>
                        <wps:txbx>
                          <w:txbxContent>
                            <w:p w14:paraId="284D9F82"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09" name="Rectangle 709"/>
                        <wps:cNvSpPr/>
                        <wps:spPr>
                          <a:xfrm>
                            <a:off x="0" y="4890135"/>
                            <a:ext cx="45808" cy="206453"/>
                          </a:xfrm>
                          <a:prstGeom prst="rect">
                            <a:avLst/>
                          </a:prstGeom>
                          <a:ln>
                            <a:noFill/>
                          </a:ln>
                        </wps:spPr>
                        <wps:txbx>
                          <w:txbxContent>
                            <w:p w14:paraId="56BE35FA"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10" name="Rectangle 710"/>
                        <wps:cNvSpPr/>
                        <wps:spPr>
                          <a:xfrm>
                            <a:off x="0" y="5161407"/>
                            <a:ext cx="45808" cy="206453"/>
                          </a:xfrm>
                          <a:prstGeom prst="rect">
                            <a:avLst/>
                          </a:prstGeom>
                          <a:ln>
                            <a:noFill/>
                          </a:ln>
                        </wps:spPr>
                        <wps:txbx>
                          <w:txbxContent>
                            <w:p w14:paraId="0852ABBC"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711" name="Rectangle 711"/>
                        <wps:cNvSpPr/>
                        <wps:spPr>
                          <a:xfrm>
                            <a:off x="0" y="5417739"/>
                            <a:ext cx="56348" cy="190519"/>
                          </a:xfrm>
                          <a:prstGeom prst="rect">
                            <a:avLst/>
                          </a:prstGeom>
                          <a:ln>
                            <a:noFill/>
                          </a:ln>
                        </wps:spPr>
                        <wps:txbx>
                          <w:txbxContent>
                            <w:p w14:paraId="2EAF75D6"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713" name="Picture 713"/>
                          <pic:cNvPicPr/>
                        </pic:nvPicPr>
                        <pic:blipFill>
                          <a:blip r:embed="rId43"/>
                          <a:stretch>
                            <a:fillRect/>
                          </a:stretch>
                        </pic:blipFill>
                        <pic:spPr>
                          <a:xfrm>
                            <a:off x="3473145" y="3652850"/>
                            <a:ext cx="2685034" cy="2203958"/>
                          </a:xfrm>
                          <a:prstGeom prst="rect">
                            <a:avLst/>
                          </a:prstGeom>
                        </pic:spPr>
                      </pic:pic>
                      <pic:pic xmlns:pic="http://schemas.openxmlformats.org/drawingml/2006/picture">
                        <pic:nvPicPr>
                          <pic:cNvPr id="715" name="Picture 715"/>
                          <pic:cNvPicPr/>
                        </pic:nvPicPr>
                        <pic:blipFill>
                          <a:blip r:embed="rId44"/>
                          <a:stretch>
                            <a:fillRect/>
                          </a:stretch>
                        </pic:blipFill>
                        <pic:spPr>
                          <a:xfrm>
                            <a:off x="395948" y="3431489"/>
                            <a:ext cx="3007868" cy="2425319"/>
                          </a:xfrm>
                          <a:prstGeom prst="rect">
                            <a:avLst/>
                          </a:prstGeom>
                        </pic:spPr>
                      </pic:pic>
                      <wps:wsp>
                        <wps:cNvPr id="716" name="Shape 716"/>
                        <wps:cNvSpPr/>
                        <wps:spPr>
                          <a:xfrm>
                            <a:off x="395935" y="3431489"/>
                            <a:ext cx="3007868" cy="2425319"/>
                          </a:xfrm>
                          <a:custGeom>
                            <a:avLst/>
                            <a:gdLst/>
                            <a:ahLst/>
                            <a:cxnLst/>
                            <a:rect l="0" t="0" r="0" b="0"/>
                            <a:pathLst>
                              <a:path w="3007868" h="2425319">
                                <a:moveTo>
                                  <a:pt x="0" y="2425319"/>
                                </a:moveTo>
                                <a:lnTo>
                                  <a:pt x="3007868" y="2425319"/>
                                </a:lnTo>
                                <a:lnTo>
                                  <a:pt x="3007868" y="0"/>
                                </a:lnTo>
                                <a:lnTo>
                                  <a:pt x="0" y="0"/>
                                </a:lnTo>
                                <a:close/>
                              </a:path>
                            </a:pathLst>
                          </a:custGeom>
                          <a:ln w="12700" cap="flat">
                            <a:miter lim="127000"/>
                          </a:ln>
                        </wps:spPr>
                        <wps:style>
                          <a:lnRef idx="1">
                            <a:srgbClr val="FFFF00"/>
                          </a:lnRef>
                          <a:fillRef idx="0">
                            <a:srgbClr val="000000">
                              <a:alpha val="0"/>
                            </a:srgbClr>
                          </a:fillRef>
                          <a:effectRef idx="0">
                            <a:scrgbClr r="0" g="0" b="0"/>
                          </a:effectRef>
                          <a:fontRef idx="none"/>
                        </wps:style>
                        <wps:bodyPr/>
                      </wps:wsp>
                      <pic:pic xmlns:pic="http://schemas.openxmlformats.org/drawingml/2006/picture">
                        <pic:nvPicPr>
                          <pic:cNvPr id="718" name="Picture 718"/>
                          <pic:cNvPicPr/>
                        </pic:nvPicPr>
                        <pic:blipFill>
                          <a:blip r:embed="rId45"/>
                          <a:stretch>
                            <a:fillRect/>
                          </a:stretch>
                        </pic:blipFill>
                        <pic:spPr>
                          <a:xfrm>
                            <a:off x="395948" y="3810"/>
                            <a:ext cx="5762118" cy="3360928"/>
                          </a:xfrm>
                          <a:prstGeom prst="rect">
                            <a:avLst/>
                          </a:prstGeom>
                        </pic:spPr>
                      </pic:pic>
                      <wps:wsp>
                        <wps:cNvPr id="719" name="Shape 719"/>
                        <wps:cNvSpPr/>
                        <wps:spPr>
                          <a:xfrm>
                            <a:off x="395948" y="3809"/>
                            <a:ext cx="5762118" cy="3360929"/>
                          </a:xfrm>
                          <a:custGeom>
                            <a:avLst/>
                            <a:gdLst/>
                            <a:ahLst/>
                            <a:cxnLst/>
                            <a:rect l="0" t="0" r="0" b="0"/>
                            <a:pathLst>
                              <a:path w="5762118" h="3360929">
                                <a:moveTo>
                                  <a:pt x="0" y="3360929"/>
                                </a:moveTo>
                                <a:lnTo>
                                  <a:pt x="5762118" y="3360929"/>
                                </a:lnTo>
                                <a:lnTo>
                                  <a:pt x="5762118" y="0"/>
                                </a:lnTo>
                                <a:lnTo>
                                  <a:pt x="0" y="0"/>
                                </a:lnTo>
                                <a:close/>
                              </a:path>
                            </a:pathLst>
                          </a:custGeom>
                          <a:ln w="12700" cap="flat">
                            <a:miter lim="127000"/>
                          </a:ln>
                        </wps:spPr>
                        <wps:style>
                          <a:lnRef idx="1">
                            <a:srgbClr val="FFC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69" style="width:484.896pt;height:461.166pt;mso-position-horizontal-relative:char;mso-position-vertical-relative:line" coordsize="61581,58568">
                <v:rect id="Rectangle 691" style="position:absolute;width:458;height:2064;left:0;top:0;"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692" style="position:absolute;width:458;height:2064;left:0;top:2712;"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693" style="position:absolute;width:458;height:2064;left:0;top:5425;"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694" style="position:absolute;width:458;height:2064;left:0;top:8138;"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695" style="position:absolute;width:459;height:2068;left:0;top:10848;"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696" style="position:absolute;width:458;height:2064;left:0;top:13596;"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697" style="position:absolute;width:458;height:2064;left:0;top:16309;"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698" style="position:absolute;width:458;height:2064;left:0;top:19022;"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699" style="position:absolute;width:459;height:2068;left:0;top:21732;"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0" style="position:absolute;width:458;height:2064;left:0;top:24450;"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1" style="position:absolute;width:458;height:2064;left:0;top:27162;"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2" style="position:absolute;width:458;height:2064;left:0;top:29875;"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3" style="position:absolute;width:459;height:2068;left:0;top:32585;"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4" style="position:absolute;width:458;height:2064;left:0;top:35304;"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5" style="position:absolute;width:458;height:2064;left:0;top:38017;"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6" style="position:absolute;width:458;height:2064;left:0;top:40730;"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7" style="position:absolute;width:458;height:2064;left:0;top:43473;"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8" style="position:absolute;width:458;height:2064;left:0;top:46188;"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09" style="position:absolute;width:458;height:2064;left:0;top:48901;"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10" style="position:absolute;width:458;height:2064;left:0;top:51614;"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711" style="position:absolute;width:563;height:1905;left:0;top:54177;" filled="f" stroked="f">
                  <v:textbox inset="0,0,0,0">
                    <w:txbxContent>
                      <w:p>
                        <w:pPr>
                          <w:spacing w:before="0" w:after="160" w:line="259" w:lineRule="auto"/>
                          <w:ind w:left="0" w:firstLine="0"/>
                        </w:pPr>
                        <w:r>
                          <w:rPr>
                            <w:rFonts w:cs="Arial" w:hAnsi="Arial" w:eastAsia="Arial" w:ascii="Arial"/>
                            <w:sz w:val="24"/>
                          </w:rPr>
                          <w:t xml:space="preserve"> </w:t>
                        </w:r>
                      </w:p>
                    </w:txbxContent>
                  </v:textbox>
                </v:rect>
                <v:shape id="Picture 713" style="position:absolute;width:26850;height:22039;left:34731;top:36528;" filled="f">
                  <v:imagedata r:id="rId46"/>
                </v:shape>
                <v:shape id="Picture 715" style="position:absolute;width:30078;height:24253;left:3959;top:34314;" filled="f">
                  <v:imagedata r:id="rId47"/>
                </v:shape>
                <v:shape id="Shape 716" style="position:absolute;width:30078;height:24253;left:3959;top:34314;" coordsize="3007868,2425319" path="m0,2425319l3007868,2425319l3007868,0l0,0x">
                  <v:stroke weight="1pt" endcap="flat" joinstyle="miter" miterlimit="10" on="true" color="#ffff00"/>
                  <v:fill on="false" color="#000000" opacity="0"/>
                </v:shape>
                <v:shape id="Picture 718" style="position:absolute;width:57621;height:33609;left:3959;top:38;" filled="f">
                  <v:imagedata r:id="rId48"/>
                </v:shape>
                <v:shape id="Shape 719" style="position:absolute;width:57621;height:33609;left:3959;top:38;" coordsize="5762118,3360929" path="m0,3360929l5762118,3360929l5762118,0l0,0x">
                  <v:stroke weight="1pt" endcap="flat" joinstyle="miter" miterlimit="10" on="true" color="#ffc000"/>
                  <v:fill on="false" color="#000000" opacity="0"/>
                </v:shape>
              </v:group>
            </w:pict>
          </mc:Fallback>
        </mc:AlternateContent>
      </w:r>
    </w:p>
    <w:p w14:paraId="17E81223" w14:textId="77777777" w:rsidR="0026019A" w:rsidRDefault="00000000">
      <w:pPr>
        <w:spacing w:after="93" w:line="259" w:lineRule="auto"/>
        <w:ind w:left="10" w:right="313" w:hanging="10"/>
        <w:jc w:val="right"/>
      </w:pPr>
      <w:r>
        <w:rPr>
          <w:b/>
          <w:sz w:val="40"/>
        </w:rPr>
        <w:t>7</w:t>
      </w:r>
    </w:p>
    <w:p w14:paraId="3D0C930B" w14:textId="77777777" w:rsidR="0026019A" w:rsidRDefault="00000000">
      <w:pPr>
        <w:spacing w:after="430" w:line="265" w:lineRule="auto"/>
        <w:ind w:left="84" w:right="5" w:hanging="10"/>
        <w:jc w:val="center"/>
      </w:pPr>
      <w:r>
        <w:rPr>
          <w:b/>
          <w:color w:val="FFFFFF"/>
          <w:sz w:val="36"/>
        </w:rPr>
        <w:t xml:space="preserve">The Gambia Cereal Community </w:t>
      </w:r>
    </w:p>
    <w:p w14:paraId="2671EE08" w14:textId="77777777" w:rsidR="0026019A" w:rsidRDefault="00000000">
      <w:pPr>
        <w:numPr>
          <w:ilvl w:val="0"/>
          <w:numId w:val="3"/>
        </w:numPr>
        <w:ind w:right="15" w:hanging="360"/>
      </w:pPr>
      <w:r>
        <w:lastRenderedPageBreak/>
        <w:t xml:space="preserve">The Gambia is already home to a developed community of stakeholders in the cereals sector, including maize. The community consists of businesses, industry associations and representative groups. A few examples of these organizations are displayed below. </w:t>
      </w:r>
    </w:p>
    <w:p w14:paraId="7BC564FF" w14:textId="77777777" w:rsidR="0026019A" w:rsidRDefault="00000000">
      <w:pPr>
        <w:numPr>
          <w:ilvl w:val="0"/>
          <w:numId w:val="3"/>
        </w:numPr>
        <w:ind w:right="15" w:hanging="360"/>
      </w:pPr>
      <w:r>
        <w:t xml:space="preserve">The presence of these groups demonstrates The Gambia’s attractiveness and potential as a prime location in West Africa for the production and small-scale processing of maize.  </w:t>
      </w:r>
    </w:p>
    <w:p w14:paraId="5EC07E66" w14:textId="77777777" w:rsidR="0026019A" w:rsidRDefault="00000000">
      <w:pPr>
        <w:spacing w:after="2172" w:line="259" w:lineRule="auto"/>
        <w:ind w:left="130" w:right="948" w:firstLine="0"/>
      </w:pPr>
      <w:r>
        <w:t xml:space="preserve"> </w:t>
      </w:r>
    </w:p>
    <w:tbl>
      <w:tblPr>
        <w:tblStyle w:val="TableGrid"/>
        <w:tblpPr w:vertAnchor="text" w:tblpX="1039" w:tblpY="-2669"/>
        <w:tblOverlap w:val="never"/>
        <w:tblW w:w="8482" w:type="dxa"/>
        <w:tblInd w:w="0" w:type="dxa"/>
        <w:tblCellMar>
          <w:top w:w="143" w:type="dxa"/>
          <w:left w:w="75" w:type="dxa"/>
          <w:right w:w="33" w:type="dxa"/>
        </w:tblCellMar>
        <w:tblLook w:val="04A0" w:firstRow="1" w:lastRow="0" w:firstColumn="1" w:lastColumn="0" w:noHBand="0" w:noVBand="1"/>
      </w:tblPr>
      <w:tblGrid>
        <w:gridCol w:w="2822"/>
        <w:gridCol w:w="2840"/>
        <w:gridCol w:w="2820"/>
      </w:tblGrid>
      <w:tr w:rsidR="0026019A" w14:paraId="0505D6F4" w14:textId="77777777">
        <w:trPr>
          <w:trHeight w:val="1294"/>
        </w:trPr>
        <w:tc>
          <w:tcPr>
            <w:tcW w:w="2823" w:type="dxa"/>
            <w:tcBorders>
              <w:top w:val="single" w:sz="19" w:space="0" w:color="0070C0"/>
              <w:left w:val="single" w:sz="19" w:space="0" w:color="0070C0"/>
              <w:bottom w:val="single" w:sz="19" w:space="0" w:color="0070C0"/>
              <w:right w:val="single" w:sz="19" w:space="0" w:color="0070C0"/>
            </w:tcBorders>
          </w:tcPr>
          <w:p w14:paraId="19BE0153" w14:textId="77777777" w:rsidR="0026019A" w:rsidRDefault="00000000">
            <w:pPr>
              <w:spacing w:after="41" w:line="259" w:lineRule="auto"/>
              <w:ind w:left="0" w:firstLine="0"/>
            </w:pPr>
            <w:r>
              <w:rPr>
                <w:sz w:val="28"/>
              </w:rPr>
              <w:t xml:space="preserve">Agribusiness Services </w:t>
            </w:r>
          </w:p>
          <w:p w14:paraId="294580B4" w14:textId="77777777" w:rsidR="0026019A" w:rsidRDefault="00000000">
            <w:pPr>
              <w:spacing w:after="0" w:line="259" w:lineRule="auto"/>
              <w:ind w:left="0" w:firstLine="0"/>
            </w:pPr>
            <w:r>
              <w:rPr>
                <w:sz w:val="28"/>
              </w:rPr>
              <w:t xml:space="preserve">&amp; Producers' </w:t>
            </w:r>
            <w:proofErr w:type="spellStart"/>
            <w:r>
              <w:rPr>
                <w:sz w:val="28"/>
              </w:rPr>
              <w:t>Associa</w:t>
            </w:r>
            <w:proofErr w:type="spellEnd"/>
            <w:r>
              <w:rPr>
                <w:sz w:val="28"/>
              </w:rPr>
              <w:t>-</w:t>
            </w:r>
          </w:p>
        </w:tc>
        <w:tc>
          <w:tcPr>
            <w:tcW w:w="2840" w:type="dxa"/>
            <w:tcBorders>
              <w:top w:val="single" w:sz="19" w:space="0" w:color="0070C0"/>
              <w:left w:val="single" w:sz="19" w:space="0" w:color="0070C0"/>
              <w:bottom w:val="single" w:sz="19" w:space="0" w:color="0070C0"/>
              <w:right w:val="single" w:sz="19" w:space="0" w:color="0070C0"/>
            </w:tcBorders>
          </w:tcPr>
          <w:p w14:paraId="6A675207" w14:textId="77777777" w:rsidR="0026019A" w:rsidRDefault="00000000">
            <w:pPr>
              <w:spacing w:after="0" w:line="259" w:lineRule="auto"/>
              <w:ind w:left="1" w:firstLine="0"/>
            </w:pPr>
            <w:proofErr w:type="spellStart"/>
            <w:r>
              <w:rPr>
                <w:sz w:val="28"/>
              </w:rPr>
              <w:t>Empass</w:t>
            </w:r>
            <w:proofErr w:type="spellEnd"/>
            <w:r>
              <w:rPr>
                <w:sz w:val="28"/>
              </w:rPr>
              <w:t xml:space="preserve"> Farm Ltd.  </w:t>
            </w:r>
          </w:p>
        </w:tc>
        <w:tc>
          <w:tcPr>
            <w:tcW w:w="2820" w:type="dxa"/>
            <w:tcBorders>
              <w:top w:val="single" w:sz="19" w:space="0" w:color="0070C0"/>
              <w:left w:val="single" w:sz="19" w:space="0" w:color="0070C0"/>
              <w:bottom w:val="single" w:sz="19" w:space="0" w:color="0070C0"/>
              <w:right w:val="single" w:sz="19" w:space="0" w:color="0070C0"/>
            </w:tcBorders>
          </w:tcPr>
          <w:p w14:paraId="18C2D22D" w14:textId="77777777" w:rsidR="0026019A" w:rsidRDefault="00000000">
            <w:pPr>
              <w:spacing w:after="0" w:line="259" w:lineRule="auto"/>
              <w:ind w:left="4" w:firstLine="0"/>
            </w:pPr>
            <w:proofErr w:type="spellStart"/>
            <w:r>
              <w:rPr>
                <w:sz w:val="28"/>
              </w:rPr>
              <w:t>ComAfrique</w:t>
            </w:r>
            <w:proofErr w:type="spellEnd"/>
            <w:r>
              <w:rPr>
                <w:sz w:val="28"/>
              </w:rPr>
              <w:t xml:space="preserve"> Ltd. </w:t>
            </w:r>
          </w:p>
        </w:tc>
      </w:tr>
      <w:tr w:rsidR="0026019A" w14:paraId="610938E0" w14:textId="77777777">
        <w:trPr>
          <w:trHeight w:val="1294"/>
        </w:trPr>
        <w:tc>
          <w:tcPr>
            <w:tcW w:w="2823" w:type="dxa"/>
            <w:tcBorders>
              <w:top w:val="single" w:sz="19" w:space="0" w:color="0070C0"/>
              <w:left w:val="single" w:sz="19" w:space="0" w:color="0070C0"/>
              <w:bottom w:val="single" w:sz="19" w:space="0" w:color="0070C0"/>
              <w:right w:val="single" w:sz="19" w:space="0" w:color="0070C0"/>
            </w:tcBorders>
          </w:tcPr>
          <w:p w14:paraId="4C13F082" w14:textId="77777777" w:rsidR="0026019A" w:rsidRDefault="00000000">
            <w:pPr>
              <w:spacing w:after="41" w:line="259" w:lineRule="auto"/>
              <w:ind w:left="0" w:firstLine="0"/>
              <w:jc w:val="both"/>
            </w:pPr>
            <w:r>
              <w:rPr>
                <w:sz w:val="28"/>
              </w:rPr>
              <w:t xml:space="preserve">MAK Farm Foods (M.A. </w:t>
            </w:r>
          </w:p>
          <w:p w14:paraId="33FE88F7" w14:textId="77777777" w:rsidR="0026019A" w:rsidRDefault="00000000">
            <w:pPr>
              <w:spacing w:after="0" w:line="259" w:lineRule="auto"/>
              <w:ind w:left="0" w:firstLine="0"/>
              <w:jc w:val="both"/>
            </w:pPr>
            <w:r>
              <w:rPr>
                <w:sz w:val="28"/>
              </w:rPr>
              <w:t xml:space="preserve">Kharafi &amp; Sons Co. Ltd.) </w:t>
            </w:r>
          </w:p>
        </w:tc>
        <w:tc>
          <w:tcPr>
            <w:tcW w:w="2840" w:type="dxa"/>
            <w:tcBorders>
              <w:top w:val="single" w:sz="19" w:space="0" w:color="0070C0"/>
              <w:left w:val="single" w:sz="19" w:space="0" w:color="0070C0"/>
              <w:bottom w:val="single" w:sz="19" w:space="0" w:color="0070C0"/>
              <w:right w:val="single" w:sz="19" w:space="0" w:color="0070C0"/>
            </w:tcBorders>
          </w:tcPr>
          <w:p w14:paraId="46D9281F" w14:textId="77777777" w:rsidR="0026019A" w:rsidRDefault="00000000">
            <w:pPr>
              <w:spacing w:after="41" w:line="259" w:lineRule="auto"/>
              <w:ind w:left="1" w:firstLine="0"/>
            </w:pPr>
            <w:r>
              <w:rPr>
                <w:sz w:val="28"/>
              </w:rPr>
              <w:t xml:space="preserve">National Agricultural </w:t>
            </w:r>
          </w:p>
          <w:p w14:paraId="13E5168A" w14:textId="77777777" w:rsidR="0026019A" w:rsidRDefault="00000000">
            <w:pPr>
              <w:spacing w:after="0" w:line="259" w:lineRule="auto"/>
              <w:ind w:left="1" w:firstLine="0"/>
            </w:pPr>
            <w:r>
              <w:rPr>
                <w:sz w:val="28"/>
              </w:rPr>
              <w:t xml:space="preserve">Research Institute </w:t>
            </w:r>
          </w:p>
        </w:tc>
        <w:tc>
          <w:tcPr>
            <w:tcW w:w="2820" w:type="dxa"/>
            <w:tcBorders>
              <w:top w:val="single" w:sz="19" w:space="0" w:color="0070C0"/>
              <w:left w:val="single" w:sz="19" w:space="0" w:color="0070C0"/>
              <w:bottom w:val="single" w:sz="19" w:space="0" w:color="0070C0"/>
              <w:right w:val="single" w:sz="19" w:space="0" w:color="0070C0"/>
            </w:tcBorders>
          </w:tcPr>
          <w:p w14:paraId="569E677A" w14:textId="77777777" w:rsidR="0026019A" w:rsidRDefault="00000000">
            <w:pPr>
              <w:spacing w:after="41" w:line="259" w:lineRule="auto"/>
              <w:ind w:left="4" w:firstLine="0"/>
            </w:pPr>
            <w:r>
              <w:rPr>
                <w:sz w:val="28"/>
              </w:rPr>
              <w:t xml:space="preserve">Gambia Farmers </w:t>
            </w:r>
          </w:p>
          <w:p w14:paraId="15F487C4" w14:textId="77777777" w:rsidR="0026019A" w:rsidRDefault="00000000">
            <w:pPr>
              <w:spacing w:after="0" w:line="259" w:lineRule="auto"/>
              <w:ind w:left="4" w:firstLine="0"/>
            </w:pPr>
            <w:r>
              <w:rPr>
                <w:sz w:val="28"/>
              </w:rPr>
              <w:t xml:space="preserve">Platform  </w:t>
            </w:r>
          </w:p>
        </w:tc>
      </w:tr>
      <w:tr w:rsidR="0026019A" w14:paraId="27A6C64F" w14:textId="77777777">
        <w:trPr>
          <w:trHeight w:val="1291"/>
        </w:trPr>
        <w:tc>
          <w:tcPr>
            <w:tcW w:w="2823" w:type="dxa"/>
            <w:tcBorders>
              <w:top w:val="single" w:sz="19" w:space="0" w:color="0070C0"/>
              <w:left w:val="single" w:sz="19" w:space="0" w:color="0070C0"/>
              <w:bottom w:val="single" w:sz="19" w:space="0" w:color="0070C0"/>
              <w:right w:val="single" w:sz="19" w:space="0" w:color="0070C0"/>
            </w:tcBorders>
          </w:tcPr>
          <w:p w14:paraId="39D7DEF0" w14:textId="77777777" w:rsidR="0026019A" w:rsidRDefault="00000000">
            <w:pPr>
              <w:spacing w:after="0" w:line="259" w:lineRule="auto"/>
              <w:ind w:left="0" w:firstLine="0"/>
              <w:jc w:val="both"/>
            </w:pPr>
            <w:r>
              <w:rPr>
                <w:sz w:val="28"/>
              </w:rPr>
              <w:t xml:space="preserve">National Women Farmers Association </w:t>
            </w:r>
          </w:p>
        </w:tc>
        <w:tc>
          <w:tcPr>
            <w:tcW w:w="2840" w:type="dxa"/>
            <w:tcBorders>
              <w:top w:val="single" w:sz="19" w:space="0" w:color="0070C0"/>
              <w:left w:val="single" w:sz="19" w:space="0" w:color="0070C0"/>
              <w:bottom w:val="single" w:sz="19" w:space="0" w:color="0070C0"/>
              <w:right w:val="single" w:sz="19" w:space="0" w:color="0070C0"/>
            </w:tcBorders>
          </w:tcPr>
          <w:p w14:paraId="299076CE" w14:textId="77777777" w:rsidR="0026019A" w:rsidRDefault="00000000">
            <w:pPr>
              <w:spacing w:after="41" w:line="259" w:lineRule="auto"/>
              <w:ind w:left="1" w:firstLine="0"/>
            </w:pPr>
            <w:proofErr w:type="spellStart"/>
            <w:r>
              <w:rPr>
                <w:sz w:val="28"/>
              </w:rPr>
              <w:t>Njawara</w:t>
            </w:r>
            <w:proofErr w:type="spellEnd"/>
            <w:r>
              <w:rPr>
                <w:sz w:val="28"/>
              </w:rPr>
              <w:t xml:space="preserve"> Agricultural </w:t>
            </w:r>
          </w:p>
          <w:p w14:paraId="262A799B" w14:textId="77777777" w:rsidR="0026019A" w:rsidRDefault="00000000">
            <w:pPr>
              <w:spacing w:after="0" w:line="259" w:lineRule="auto"/>
              <w:ind w:left="1" w:firstLine="0"/>
              <w:jc w:val="both"/>
            </w:pPr>
            <w:r>
              <w:rPr>
                <w:sz w:val="28"/>
              </w:rPr>
              <w:t xml:space="preserve">Training Centre (NATC)  </w:t>
            </w:r>
          </w:p>
        </w:tc>
        <w:tc>
          <w:tcPr>
            <w:tcW w:w="2820" w:type="dxa"/>
            <w:tcBorders>
              <w:top w:val="single" w:sz="19" w:space="0" w:color="0070C0"/>
              <w:left w:val="single" w:sz="19" w:space="0" w:color="0070C0"/>
              <w:bottom w:val="single" w:sz="19" w:space="0" w:color="0070C0"/>
              <w:right w:val="single" w:sz="19" w:space="0" w:color="0070C0"/>
            </w:tcBorders>
          </w:tcPr>
          <w:p w14:paraId="4687EEB3" w14:textId="77777777" w:rsidR="0026019A" w:rsidRDefault="00000000">
            <w:pPr>
              <w:spacing w:line="259" w:lineRule="auto"/>
              <w:ind w:left="4" w:firstLine="0"/>
            </w:pPr>
            <w:r>
              <w:rPr>
                <w:sz w:val="28"/>
              </w:rPr>
              <w:t xml:space="preserve"> </w:t>
            </w:r>
          </w:p>
          <w:p w14:paraId="67DD1620" w14:textId="77777777" w:rsidR="0026019A" w:rsidRDefault="00000000">
            <w:pPr>
              <w:spacing w:after="0" w:line="259" w:lineRule="auto"/>
              <w:ind w:left="4" w:firstLine="0"/>
            </w:pPr>
            <w:r>
              <w:rPr>
                <w:sz w:val="28"/>
              </w:rPr>
              <w:t xml:space="preserve"> </w:t>
            </w:r>
          </w:p>
        </w:tc>
      </w:tr>
    </w:tbl>
    <w:p w14:paraId="441281C4" w14:textId="77777777" w:rsidR="0026019A" w:rsidRDefault="00000000">
      <w:pPr>
        <w:spacing w:after="564" w:line="259" w:lineRule="auto"/>
        <w:ind w:left="-648" w:right="948" w:firstLine="0"/>
      </w:pPr>
      <w:r>
        <w:rPr>
          <w:noProof/>
          <w:sz w:val="22"/>
        </w:rPr>
        <mc:AlternateContent>
          <mc:Choice Requires="wpg">
            <w:drawing>
              <wp:anchor distT="0" distB="0" distL="114300" distR="114300" simplePos="0" relativeHeight="251660288" behindDoc="0" locked="0" layoutInCell="1" allowOverlap="1" wp14:anchorId="40D10455" wp14:editId="2DA010B7">
                <wp:simplePos x="0" y="0"/>
                <wp:positionH relativeFrom="page">
                  <wp:posOffset>1048817</wp:posOffset>
                </wp:positionH>
                <wp:positionV relativeFrom="page">
                  <wp:posOffset>10673334</wp:posOffset>
                </wp:positionV>
                <wp:extent cx="46153" cy="208005"/>
                <wp:effectExtent l="0" t="0" r="0" b="0"/>
                <wp:wrapTopAndBottom/>
                <wp:docPr id="18223" name="Group 18223"/>
                <wp:cNvGraphicFramePr/>
                <a:graphic xmlns:a="http://schemas.openxmlformats.org/drawingml/2006/main">
                  <a:graphicData uri="http://schemas.microsoft.com/office/word/2010/wordprocessingGroup">
                    <wpg:wgp>
                      <wpg:cNvGrpSpPr/>
                      <wpg:grpSpPr>
                        <a:xfrm>
                          <a:off x="0" y="0"/>
                          <a:ext cx="46153" cy="208005"/>
                          <a:chOff x="0" y="0"/>
                          <a:chExt cx="46153" cy="208005"/>
                        </a:xfrm>
                      </wpg:grpSpPr>
                      <wps:wsp>
                        <wps:cNvPr id="764" name="Rectangle 764"/>
                        <wps:cNvSpPr/>
                        <wps:spPr>
                          <a:xfrm>
                            <a:off x="0" y="0"/>
                            <a:ext cx="61383" cy="276647"/>
                          </a:xfrm>
                          <a:prstGeom prst="rect">
                            <a:avLst/>
                          </a:prstGeom>
                          <a:ln>
                            <a:noFill/>
                          </a:ln>
                        </wps:spPr>
                        <wps:txbx>
                          <w:txbxContent>
                            <w:p w14:paraId="2240B8E1" w14:textId="77777777" w:rsidR="0026019A" w:rsidRDefault="00000000">
                              <w:pPr>
                                <w:spacing w:after="160" w:line="259" w:lineRule="auto"/>
                                <w:ind w:left="0" w:firstLine="0"/>
                              </w:pPr>
                              <w: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8223" style="width:3.63408pt;height:16.3784pt;position:absolute;mso-position-horizontal-relative:page;mso-position-horizontal:absolute;margin-left:82.584pt;mso-position-vertical-relative:page;margin-top:840.42pt;" coordsize="461,2080">
                <v:rect id="Rectangle 764" style="position:absolute;width:613;height:2766;left:0;top:0;" filled="f" stroked="f">
                  <v:textbox inset="0,0,0,0">
                    <w:txbxContent>
                      <w:p>
                        <w:pPr>
                          <w:spacing w:before="0" w:after="160" w:line="259" w:lineRule="auto"/>
                          <w:ind w:left="0" w:firstLine="0"/>
                        </w:pPr>
                        <w:r>
                          <w:rPr>
                            <w:rFonts w:cs="Calibri" w:hAnsi="Calibri" w:eastAsia="Calibri" w:ascii="Calibri"/>
                            <w:sz w:val="32"/>
                          </w:rPr>
                          <w:t xml:space="preserve"> </w:t>
                        </w:r>
                      </w:p>
                    </w:txbxContent>
                  </v:textbox>
                </v:rect>
                <w10:wrap type="topAndBottom"/>
              </v:group>
            </w:pict>
          </mc:Fallback>
        </mc:AlternateContent>
      </w:r>
    </w:p>
    <w:p w14:paraId="15091778" w14:textId="77777777" w:rsidR="0026019A" w:rsidRDefault="00000000">
      <w:pPr>
        <w:spacing w:after="162" w:line="259" w:lineRule="auto"/>
        <w:ind w:left="130" w:right="948" w:firstLine="0"/>
      </w:pPr>
      <w:r>
        <w:t xml:space="preserve"> </w:t>
      </w:r>
    </w:p>
    <w:p w14:paraId="18D61337" w14:textId="77777777" w:rsidR="0026019A" w:rsidRDefault="00000000">
      <w:pPr>
        <w:spacing w:after="220" w:line="259" w:lineRule="auto"/>
        <w:ind w:left="130" w:firstLine="0"/>
      </w:pPr>
      <w:r>
        <w:t xml:space="preserve"> </w:t>
      </w:r>
    </w:p>
    <w:p w14:paraId="67ABD66E" w14:textId="77777777" w:rsidR="0026019A" w:rsidRDefault="00000000">
      <w:pPr>
        <w:shd w:val="clear" w:color="auto" w:fill="00B050"/>
        <w:spacing w:after="887" w:line="259" w:lineRule="auto"/>
        <w:ind w:left="0" w:right="88" w:firstLine="0"/>
        <w:jc w:val="center"/>
      </w:pPr>
      <w:r>
        <w:rPr>
          <w:b/>
          <w:color w:val="FFFFFF"/>
          <w:sz w:val="28"/>
        </w:rPr>
        <w:t xml:space="preserve">Location </w:t>
      </w:r>
    </w:p>
    <w:p w14:paraId="464E35AB" w14:textId="77777777" w:rsidR="0026019A" w:rsidRDefault="00000000">
      <w:pPr>
        <w:numPr>
          <w:ilvl w:val="0"/>
          <w:numId w:val="3"/>
        </w:numPr>
        <w:spacing w:after="123"/>
        <w:ind w:right="15" w:hanging="360"/>
      </w:pPr>
      <w:r>
        <w:t>Maize can be grown in several locations throughout The Gambia, with current production concentrated in the north bank region (</w:t>
      </w:r>
      <w:proofErr w:type="spellStart"/>
      <w:r>
        <w:t>Kerewan</w:t>
      </w:r>
      <w:proofErr w:type="spellEnd"/>
      <w:r>
        <w:t xml:space="preserve">). </w:t>
      </w:r>
      <w:r>
        <w:rPr>
          <w:rFonts w:ascii="Arial" w:eastAsia="Arial" w:hAnsi="Arial" w:cs="Arial"/>
        </w:rPr>
        <w:t xml:space="preserve"> </w:t>
      </w:r>
    </w:p>
    <w:p w14:paraId="416DB6B0" w14:textId="77777777" w:rsidR="0026019A" w:rsidRDefault="00000000">
      <w:pPr>
        <w:numPr>
          <w:ilvl w:val="0"/>
          <w:numId w:val="3"/>
        </w:numPr>
        <w:spacing w:after="666" w:line="253" w:lineRule="auto"/>
        <w:ind w:right="15" w:hanging="360"/>
      </w:pPr>
      <w:r>
        <w:t>The west coast offers easy access to Banjul port and airport, while the north and south roads and navigable river ensure easy access from the rest of the country.</w:t>
      </w:r>
      <w:r>
        <w:rPr>
          <w:rFonts w:ascii="Arial" w:eastAsia="Arial" w:hAnsi="Arial" w:cs="Arial"/>
        </w:rPr>
        <w:t xml:space="preserve"> </w:t>
      </w:r>
    </w:p>
    <w:p w14:paraId="2906686A" w14:textId="77777777" w:rsidR="0026019A" w:rsidRDefault="00000000">
      <w:pPr>
        <w:spacing w:after="227" w:line="259" w:lineRule="auto"/>
        <w:ind w:left="130" w:firstLine="0"/>
      </w:pPr>
      <w:r>
        <w:t xml:space="preserve"> </w:t>
      </w:r>
    </w:p>
    <w:p w14:paraId="75E06240" w14:textId="77777777" w:rsidR="0026019A" w:rsidRDefault="00000000">
      <w:pPr>
        <w:tabs>
          <w:tab w:val="center" w:pos="1003"/>
          <w:tab w:val="center" w:pos="10055"/>
        </w:tabs>
        <w:spacing w:after="0" w:line="259" w:lineRule="auto"/>
        <w:ind w:left="0" w:firstLine="0"/>
      </w:pPr>
      <w:r>
        <w:rPr>
          <w:sz w:val="22"/>
        </w:rPr>
        <w:tab/>
      </w:r>
      <w:r>
        <w:t xml:space="preserve"> </w:t>
      </w:r>
      <w:r>
        <w:tab/>
      </w:r>
      <w:r>
        <w:rPr>
          <w:b/>
          <w:sz w:val="40"/>
        </w:rPr>
        <w:t>8</w:t>
      </w:r>
    </w:p>
    <w:p w14:paraId="3C2636D9" w14:textId="77777777" w:rsidR="0026019A" w:rsidRDefault="00000000">
      <w:pPr>
        <w:spacing w:after="0" w:line="265" w:lineRule="auto"/>
        <w:ind w:left="84" w:right="8" w:hanging="10"/>
        <w:jc w:val="center"/>
      </w:pPr>
      <w:r>
        <w:rPr>
          <w:b/>
          <w:color w:val="FFFFFF"/>
          <w:sz w:val="36"/>
        </w:rPr>
        <w:t xml:space="preserve">Beef Cattle </w:t>
      </w:r>
      <w:proofErr w:type="gramStart"/>
      <w:r>
        <w:rPr>
          <w:b/>
          <w:color w:val="FFFFFF"/>
          <w:sz w:val="36"/>
        </w:rPr>
        <w:t>Rearing  in</w:t>
      </w:r>
      <w:proofErr w:type="gramEnd"/>
      <w:r>
        <w:rPr>
          <w:b/>
          <w:color w:val="FFFFFF"/>
          <w:sz w:val="36"/>
        </w:rPr>
        <w:t xml:space="preserve"> The Gambia</w:t>
      </w:r>
    </w:p>
    <w:p w14:paraId="2112F794" w14:textId="77777777" w:rsidR="0026019A" w:rsidRDefault="00000000">
      <w:pPr>
        <w:spacing w:after="116" w:line="259" w:lineRule="auto"/>
        <w:ind w:left="130" w:firstLine="0"/>
      </w:pPr>
      <w:r>
        <w:rPr>
          <w:rFonts w:ascii="Arial" w:eastAsia="Arial" w:hAnsi="Arial" w:cs="Arial"/>
        </w:rPr>
        <w:lastRenderedPageBreak/>
        <w:t xml:space="preserve"> </w:t>
      </w:r>
    </w:p>
    <w:p w14:paraId="6FB0ACF3" w14:textId="77777777" w:rsidR="0026019A" w:rsidRDefault="00000000">
      <w:pPr>
        <w:numPr>
          <w:ilvl w:val="0"/>
          <w:numId w:val="3"/>
        </w:numPr>
        <w:spacing w:after="114"/>
        <w:ind w:right="15" w:hanging="360"/>
      </w:pPr>
      <w:r>
        <w:t>The Gambia offers the ideal environment for beef cattle rearing in terms of grazing land, climate, know-how and available skills.</w:t>
      </w:r>
      <w:r>
        <w:rPr>
          <w:rFonts w:ascii="Arial" w:eastAsia="Arial" w:hAnsi="Arial" w:cs="Arial"/>
        </w:rPr>
        <w:t xml:space="preserve"> </w:t>
      </w:r>
    </w:p>
    <w:p w14:paraId="67E7CB5A" w14:textId="77777777" w:rsidR="0026019A" w:rsidRDefault="00000000">
      <w:pPr>
        <w:numPr>
          <w:ilvl w:val="0"/>
          <w:numId w:val="3"/>
        </w:numPr>
        <w:spacing w:after="35"/>
        <w:ind w:right="15" w:hanging="360"/>
      </w:pPr>
      <w:r>
        <w:t>This ideal environment is bolstered by political support – and an established target – to increase the supply of livestock products to the tourism.</w:t>
      </w:r>
      <w:r>
        <w:rPr>
          <w:sz w:val="24"/>
        </w:rPr>
        <w:t xml:space="preserve"> </w:t>
      </w:r>
    </w:p>
    <w:p w14:paraId="42713D3F" w14:textId="77777777" w:rsidR="0026019A" w:rsidRDefault="00000000">
      <w:pPr>
        <w:spacing w:after="111" w:line="259" w:lineRule="auto"/>
        <w:ind w:left="130" w:firstLine="0"/>
      </w:pPr>
      <w:r>
        <w:rPr>
          <w:sz w:val="24"/>
        </w:rPr>
        <w:t xml:space="preserve"> </w:t>
      </w:r>
    </w:p>
    <w:p w14:paraId="0D4775E7" w14:textId="77777777" w:rsidR="0026019A" w:rsidRDefault="00000000">
      <w:pPr>
        <w:spacing w:after="0" w:line="259" w:lineRule="auto"/>
        <w:ind w:left="130" w:firstLine="0"/>
      </w:pPr>
      <w:r>
        <w:rPr>
          <w:sz w:val="24"/>
        </w:rPr>
        <w:t xml:space="preserve"> </w:t>
      </w:r>
    </w:p>
    <w:p w14:paraId="0982D47F" w14:textId="77777777" w:rsidR="0026019A" w:rsidRDefault="00000000">
      <w:pPr>
        <w:spacing w:after="168" w:line="259" w:lineRule="auto"/>
        <w:ind w:left="130" w:firstLine="0"/>
      </w:pPr>
      <w:r>
        <w:rPr>
          <w:noProof/>
          <w:sz w:val="22"/>
        </w:rPr>
        <mc:AlternateContent>
          <mc:Choice Requires="wpg">
            <w:drawing>
              <wp:inline distT="0" distB="0" distL="0" distR="0" wp14:anchorId="70ADFC2B" wp14:editId="5DAFE698">
                <wp:extent cx="6284925" cy="2859443"/>
                <wp:effectExtent l="0" t="0" r="0" b="0"/>
                <wp:docPr id="18736" name="Group 18736"/>
                <wp:cNvGraphicFramePr/>
                <a:graphic xmlns:a="http://schemas.openxmlformats.org/drawingml/2006/main">
                  <a:graphicData uri="http://schemas.microsoft.com/office/word/2010/wordprocessingGroup">
                    <wpg:wgp>
                      <wpg:cNvGrpSpPr/>
                      <wpg:grpSpPr>
                        <a:xfrm>
                          <a:off x="0" y="0"/>
                          <a:ext cx="6284925" cy="2859443"/>
                          <a:chOff x="0" y="0"/>
                          <a:chExt cx="6284925" cy="2859443"/>
                        </a:xfrm>
                      </wpg:grpSpPr>
                      <wps:wsp>
                        <wps:cNvPr id="845" name="Rectangle 845"/>
                        <wps:cNvSpPr/>
                        <wps:spPr>
                          <a:xfrm>
                            <a:off x="0" y="57150"/>
                            <a:ext cx="45808" cy="206453"/>
                          </a:xfrm>
                          <a:prstGeom prst="rect">
                            <a:avLst/>
                          </a:prstGeom>
                          <a:ln>
                            <a:noFill/>
                          </a:ln>
                        </wps:spPr>
                        <wps:txbx>
                          <w:txbxContent>
                            <w:p w14:paraId="56CC6080"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46" name="Rectangle 846"/>
                        <wps:cNvSpPr/>
                        <wps:spPr>
                          <a:xfrm>
                            <a:off x="0" y="328193"/>
                            <a:ext cx="45900" cy="206866"/>
                          </a:xfrm>
                          <a:prstGeom prst="rect">
                            <a:avLst/>
                          </a:prstGeom>
                          <a:ln>
                            <a:noFill/>
                          </a:ln>
                        </wps:spPr>
                        <wps:txbx>
                          <w:txbxContent>
                            <w:p w14:paraId="61FBEF7D"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47" name="Rectangle 847"/>
                        <wps:cNvSpPr/>
                        <wps:spPr>
                          <a:xfrm>
                            <a:off x="0" y="600075"/>
                            <a:ext cx="45808" cy="206453"/>
                          </a:xfrm>
                          <a:prstGeom prst="rect">
                            <a:avLst/>
                          </a:prstGeom>
                          <a:ln>
                            <a:noFill/>
                          </a:ln>
                        </wps:spPr>
                        <wps:txbx>
                          <w:txbxContent>
                            <w:p w14:paraId="681F8C31"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48" name="Rectangle 848"/>
                        <wps:cNvSpPr/>
                        <wps:spPr>
                          <a:xfrm>
                            <a:off x="0" y="871347"/>
                            <a:ext cx="45808" cy="206453"/>
                          </a:xfrm>
                          <a:prstGeom prst="rect">
                            <a:avLst/>
                          </a:prstGeom>
                          <a:ln>
                            <a:noFill/>
                          </a:ln>
                        </wps:spPr>
                        <wps:txbx>
                          <w:txbxContent>
                            <w:p w14:paraId="72A53E6F"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49" name="Rectangle 849"/>
                        <wps:cNvSpPr/>
                        <wps:spPr>
                          <a:xfrm>
                            <a:off x="0" y="1145667"/>
                            <a:ext cx="45808" cy="206453"/>
                          </a:xfrm>
                          <a:prstGeom prst="rect">
                            <a:avLst/>
                          </a:prstGeom>
                          <a:ln>
                            <a:noFill/>
                          </a:ln>
                        </wps:spPr>
                        <wps:txbx>
                          <w:txbxContent>
                            <w:p w14:paraId="1CF0B1C3"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50" name="Rectangle 850"/>
                        <wps:cNvSpPr/>
                        <wps:spPr>
                          <a:xfrm>
                            <a:off x="0" y="1416939"/>
                            <a:ext cx="45808" cy="206453"/>
                          </a:xfrm>
                          <a:prstGeom prst="rect">
                            <a:avLst/>
                          </a:prstGeom>
                          <a:ln>
                            <a:noFill/>
                          </a:ln>
                        </wps:spPr>
                        <wps:txbx>
                          <w:txbxContent>
                            <w:p w14:paraId="2E59BAB6"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51" name="Rectangle 851"/>
                        <wps:cNvSpPr/>
                        <wps:spPr>
                          <a:xfrm>
                            <a:off x="0" y="1688465"/>
                            <a:ext cx="45808" cy="206453"/>
                          </a:xfrm>
                          <a:prstGeom prst="rect">
                            <a:avLst/>
                          </a:prstGeom>
                          <a:ln>
                            <a:noFill/>
                          </a:ln>
                        </wps:spPr>
                        <wps:txbx>
                          <w:txbxContent>
                            <w:p w14:paraId="5191EA50"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52" name="Rectangle 852"/>
                        <wps:cNvSpPr/>
                        <wps:spPr>
                          <a:xfrm>
                            <a:off x="0" y="1959737"/>
                            <a:ext cx="45808" cy="206453"/>
                          </a:xfrm>
                          <a:prstGeom prst="rect">
                            <a:avLst/>
                          </a:prstGeom>
                          <a:ln>
                            <a:noFill/>
                          </a:ln>
                        </wps:spPr>
                        <wps:txbx>
                          <w:txbxContent>
                            <w:p w14:paraId="7C9F9ADB"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53" name="Rectangle 853"/>
                        <wps:cNvSpPr/>
                        <wps:spPr>
                          <a:xfrm>
                            <a:off x="0" y="2216070"/>
                            <a:ext cx="56348" cy="190519"/>
                          </a:xfrm>
                          <a:prstGeom prst="rect">
                            <a:avLst/>
                          </a:prstGeom>
                          <a:ln>
                            <a:noFill/>
                          </a:ln>
                        </wps:spPr>
                        <wps:txbx>
                          <w:txbxContent>
                            <w:p w14:paraId="5BCE41E6"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wps:wsp>
                        <wps:cNvPr id="854" name="Rectangle 854"/>
                        <wps:cNvSpPr/>
                        <wps:spPr>
                          <a:xfrm>
                            <a:off x="0" y="2466005"/>
                            <a:ext cx="56348" cy="190519"/>
                          </a:xfrm>
                          <a:prstGeom prst="rect">
                            <a:avLst/>
                          </a:prstGeom>
                          <a:ln>
                            <a:noFill/>
                          </a:ln>
                        </wps:spPr>
                        <wps:txbx>
                          <w:txbxContent>
                            <w:p w14:paraId="5D0975CD"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wps:wsp>
                        <wps:cNvPr id="855" name="Rectangle 855"/>
                        <wps:cNvSpPr/>
                        <wps:spPr>
                          <a:xfrm>
                            <a:off x="0" y="2716196"/>
                            <a:ext cx="56348" cy="190519"/>
                          </a:xfrm>
                          <a:prstGeom prst="rect">
                            <a:avLst/>
                          </a:prstGeom>
                          <a:ln>
                            <a:noFill/>
                          </a:ln>
                        </wps:spPr>
                        <wps:txbx>
                          <w:txbxContent>
                            <w:p w14:paraId="43DF9BD0"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863" name="Picture 863"/>
                          <pic:cNvPicPr/>
                        </pic:nvPicPr>
                        <pic:blipFill>
                          <a:blip r:embed="rId49"/>
                          <a:stretch>
                            <a:fillRect/>
                          </a:stretch>
                        </pic:blipFill>
                        <pic:spPr>
                          <a:xfrm>
                            <a:off x="226187" y="0"/>
                            <a:ext cx="2970403" cy="2783078"/>
                          </a:xfrm>
                          <a:prstGeom prst="rect">
                            <a:avLst/>
                          </a:prstGeom>
                        </pic:spPr>
                      </pic:pic>
                      <wps:wsp>
                        <wps:cNvPr id="864" name="Shape 864"/>
                        <wps:cNvSpPr/>
                        <wps:spPr>
                          <a:xfrm>
                            <a:off x="226187" y="0"/>
                            <a:ext cx="2970403" cy="2783078"/>
                          </a:xfrm>
                          <a:custGeom>
                            <a:avLst/>
                            <a:gdLst/>
                            <a:ahLst/>
                            <a:cxnLst/>
                            <a:rect l="0" t="0" r="0" b="0"/>
                            <a:pathLst>
                              <a:path w="2970403" h="2783078">
                                <a:moveTo>
                                  <a:pt x="0" y="2783078"/>
                                </a:moveTo>
                                <a:lnTo>
                                  <a:pt x="2970403" y="2783078"/>
                                </a:lnTo>
                                <a:lnTo>
                                  <a:pt x="2970403" y="0"/>
                                </a:lnTo>
                                <a:lnTo>
                                  <a:pt x="0" y="0"/>
                                </a:lnTo>
                                <a:close/>
                              </a:path>
                            </a:pathLst>
                          </a:custGeom>
                          <a:ln w="38100" cap="flat">
                            <a:miter lim="127000"/>
                          </a:ln>
                        </wps:spPr>
                        <wps:style>
                          <a:lnRef idx="1">
                            <a:srgbClr val="00B050"/>
                          </a:lnRef>
                          <a:fillRef idx="0">
                            <a:srgbClr val="000000">
                              <a:alpha val="0"/>
                            </a:srgbClr>
                          </a:fillRef>
                          <a:effectRef idx="0">
                            <a:scrgbClr r="0" g="0" b="0"/>
                          </a:effectRef>
                          <a:fontRef idx="none"/>
                        </wps:style>
                        <wps:bodyPr/>
                      </wps:wsp>
                      <pic:pic xmlns:pic="http://schemas.openxmlformats.org/drawingml/2006/picture">
                        <pic:nvPicPr>
                          <pic:cNvPr id="873" name="Picture 873"/>
                          <pic:cNvPicPr/>
                        </pic:nvPicPr>
                        <pic:blipFill>
                          <a:blip r:embed="rId50"/>
                          <a:stretch>
                            <a:fillRect/>
                          </a:stretch>
                        </pic:blipFill>
                        <pic:spPr>
                          <a:xfrm>
                            <a:off x="3420948" y="17272"/>
                            <a:ext cx="2863977" cy="2761869"/>
                          </a:xfrm>
                          <a:prstGeom prst="rect">
                            <a:avLst/>
                          </a:prstGeom>
                        </pic:spPr>
                      </pic:pic>
                      <wps:wsp>
                        <wps:cNvPr id="874" name="Shape 874"/>
                        <wps:cNvSpPr/>
                        <wps:spPr>
                          <a:xfrm>
                            <a:off x="3420948" y="17272"/>
                            <a:ext cx="2863977" cy="2761869"/>
                          </a:xfrm>
                          <a:custGeom>
                            <a:avLst/>
                            <a:gdLst/>
                            <a:ahLst/>
                            <a:cxnLst/>
                            <a:rect l="0" t="0" r="0" b="0"/>
                            <a:pathLst>
                              <a:path w="2863977" h="2761869">
                                <a:moveTo>
                                  <a:pt x="0" y="2761869"/>
                                </a:moveTo>
                                <a:lnTo>
                                  <a:pt x="2863977" y="2761869"/>
                                </a:lnTo>
                                <a:lnTo>
                                  <a:pt x="2863977" y="0"/>
                                </a:lnTo>
                                <a:lnTo>
                                  <a:pt x="0" y="0"/>
                                </a:lnTo>
                                <a:close/>
                              </a:path>
                            </a:pathLst>
                          </a:custGeom>
                          <a:ln w="25400" cap="flat">
                            <a:miter lim="127000"/>
                          </a:ln>
                        </wps:spPr>
                        <wps:style>
                          <a:lnRef idx="1">
                            <a:srgbClr val="92D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36" style="width:494.876pt;height:225.153pt;mso-position-horizontal-relative:char;mso-position-vertical-relative:line" coordsize="62849,28594">
                <v:rect id="Rectangle 845" style="position:absolute;width:458;height:2064;left:0;top:571;"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46" style="position:absolute;width:459;height:2068;left:0;top:3281;"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47" style="position:absolute;width:458;height:2064;left:0;top:6000;"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48" style="position:absolute;width:458;height:2064;left:0;top:8713;"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49" style="position:absolute;width:458;height:2064;left:0;top:11456;"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50" style="position:absolute;width:458;height:2064;left:0;top:14169;"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51" style="position:absolute;width:458;height:2064;left:0;top:16884;"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52" style="position:absolute;width:458;height:2064;left:0;top:19597;"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53" style="position:absolute;width:563;height:1905;left:0;top:22160;" filled="f" stroked="f">
                  <v:textbox inset="0,0,0,0">
                    <w:txbxContent>
                      <w:p>
                        <w:pPr>
                          <w:spacing w:before="0" w:after="160" w:line="259" w:lineRule="auto"/>
                          <w:ind w:left="0" w:firstLine="0"/>
                        </w:pPr>
                        <w:r>
                          <w:rPr>
                            <w:rFonts w:cs="Arial" w:hAnsi="Arial" w:eastAsia="Arial" w:ascii="Arial"/>
                            <w:sz w:val="24"/>
                          </w:rPr>
                          <w:t xml:space="preserve"> </w:t>
                        </w:r>
                      </w:p>
                    </w:txbxContent>
                  </v:textbox>
                </v:rect>
                <v:rect id="Rectangle 854" style="position:absolute;width:563;height:1905;left:0;top:24660;" filled="f" stroked="f">
                  <v:textbox inset="0,0,0,0">
                    <w:txbxContent>
                      <w:p>
                        <w:pPr>
                          <w:spacing w:before="0" w:after="160" w:line="259" w:lineRule="auto"/>
                          <w:ind w:left="0" w:firstLine="0"/>
                        </w:pPr>
                        <w:r>
                          <w:rPr>
                            <w:rFonts w:cs="Arial" w:hAnsi="Arial" w:eastAsia="Arial" w:ascii="Arial"/>
                            <w:sz w:val="24"/>
                          </w:rPr>
                          <w:t xml:space="preserve"> </w:t>
                        </w:r>
                      </w:p>
                    </w:txbxContent>
                  </v:textbox>
                </v:rect>
                <v:rect id="Rectangle 855" style="position:absolute;width:563;height:1905;left:0;top:27161;" filled="f" stroked="f">
                  <v:textbox inset="0,0,0,0">
                    <w:txbxContent>
                      <w:p>
                        <w:pPr>
                          <w:spacing w:before="0" w:after="160" w:line="259" w:lineRule="auto"/>
                          <w:ind w:left="0" w:firstLine="0"/>
                        </w:pPr>
                        <w:r>
                          <w:rPr>
                            <w:rFonts w:cs="Arial" w:hAnsi="Arial" w:eastAsia="Arial" w:ascii="Arial"/>
                            <w:sz w:val="24"/>
                          </w:rPr>
                          <w:t xml:space="preserve"> </w:t>
                        </w:r>
                      </w:p>
                    </w:txbxContent>
                  </v:textbox>
                </v:rect>
                <v:shape id="Picture 863" style="position:absolute;width:29704;height:27830;left:2261;top:0;" filled="f">
                  <v:imagedata r:id="rId51"/>
                </v:shape>
                <v:shape id="Shape 864" style="position:absolute;width:29704;height:27830;left:2261;top:0;" coordsize="2970403,2783078" path="m0,2783078l2970403,2783078l2970403,0l0,0x">
                  <v:stroke weight="3pt" endcap="flat" joinstyle="miter" miterlimit="10" on="true" color="#00b050"/>
                  <v:fill on="false" color="#000000" opacity="0"/>
                </v:shape>
                <v:shape id="Picture 873" style="position:absolute;width:28639;height:27618;left:34209;top:172;" filled="f">
                  <v:imagedata r:id="rId52"/>
                </v:shape>
                <v:shape id="Shape 874" style="position:absolute;width:28639;height:27618;left:34209;top:172;" coordsize="2863977,2761869" path="m0,2761869l2863977,2761869l2863977,0l0,0x">
                  <v:stroke weight="2pt" endcap="flat" joinstyle="miter" miterlimit="10" on="true" color="#92d050"/>
                  <v:fill on="false" color="#000000" opacity="0"/>
                </v:shape>
              </v:group>
            </w:pict>
          </mc:Fallback>
        </mc:AlternateContent>
      </w:r>
    </w:p>
    <w:p w14:paraId="7B1EBABD" w14:textId="77777777" w:rsidR="0026019A" w:rsidRDefault="00000000">
      <w:pPr>
        <w:spacing w:after="0" w:line="259" w:lineRule="auto"/>
        <w:ind w:left="130" w:firstLine="0"/>
      </w:pPr>
      <w:r>
        <w:rPr>
          <w:rFonts w:ascii="Arial" w:eastAsia="Arial" w:hAnsi="Arial" w:cs="Arial"/>
          <w:sz w:val="24"/>
        </w:rPr>
        <w:t xml:space="preserve"> </w:t>
      </w:r>
    </w:p>
    <w:p w14:paraId="64EEE41C" w14:textId="77777777" w:rsidR="0026019A" w:rsidRDefault="00000000">
      <w:pPr>
        <w:spacing w:after="428" w:line="259" w:lineRule="auto"/>
        <w:ind w:left="130" w:firstLine="0"/>
      </w:pPr>
      <w:r>
        <w:rPr>
          <w:noProof/>
          <w:sz w:val="22"/>
        </w:rPr>
        <w:lastRenderedPageBreak/>
        <mc:AlternateContent>
          <mc:Choice Requires="wpg">
            <w:drawing>
              <wp:inline distT="0" distB="0" distL="0" distR="0" wp14:anchorId="402E417E" wp14:editId="4993444E">
                <wp:extent cx="6284925" cy="3475309"/>
                <wp:effectExtent l="0" t="0" r="0" b="0"/>
                <wp:docPr id="18738" name="Group 18738"/>
                <wp:cNvGraphicFramePr/>
                <a:graphic xmlns:a="http://schemas.openxmlformats.org/drawingml/2006/main">
                  <a:graphicData uri="http://schemas.microsoft.com/office/word/2010/wordprocessingGroup">
                    <wpg:wgp>
                      <wpg:cNvGrpSpPr/>
                      <wpg:grpSpPr>
                        <a:xfrm>
                          <a:off x="0" y="0"/>
                          <a:ext cx="6284925" cy="3475309"/>
                          <a:chOff x="0" y="0"/>
                          <a:chExt cx="6284925" cy="3475309"/>
                        </a:xfrm>
                      </wpg:grpSpPr>
                      <wps:wsp>
                        <wps:cNvPr id="857" name="Rectangle 857"/>
                        <wps:cNvSpPr/>
                        <wps:spPr>
                          <a:xfrm>
                            <a:off x="0" y="0"/>
                            <a:ext cx="56348" cy="190519"/>
                          </a:xfrm>
                          <a:prstGeom prst="rect">
                            <a:avLst/>
                          </a:prstGeom>
                          <a:ln>
                            <a:noFill/>
                          </a:ln>
                        </wps:spPr>
                        <wps:txbx>
                          <w:txbxContent>
                            <w:p w14:paraId="080E62A3"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wps:wsp>
                        <wps:cNvPr id="858" name="Rectangle 858"/>
                        <wps:cNvSpPr/>
                        <wps:spPr>
                          <a:xfrm>
                            <a:off x="0" y="252985"/>
                            <a:ext cx="56348" cy="190519"/>
                          </a:xfrm>
                          <a:prstGeom prst="rect">
                            <a:avLst/>
                          </a:prstGeom>
                          <a:ln>
                            <a:noFill/>
                          </a:ln>
                        </wps:spPr>
                        <wps:txbx>
                          <w:txbxContent>
                            <w:p w14:paraId="09BE2D57"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wps:wsp>
                        <wps:cNvPr id="859" name="Rectangle 859"/>
                        <wps:cNvSpPr/>
                        <wps:spPr>
                          <a:xfrm>
                            <a:off x="0" y="502698"/>
                            <a:ext cx="56461" cy="190900"/>
                          </a:xfrm>
                          <a:prstGeom prst="rect">
                            <a:avLst/>
                          </a:prstGeom>
                          <a:ln>
                            <a:noFill/>
                          </a:ln>
                        </wps:spPr>
                        <wps:txbx>
                          <w:txbxContent>
                            <w:p w14:paraId="64C003C9"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wps:wsp>
                        <wps:cNvPr id="860" name="Rectangle 860"/>
                        <wps:cNvSpPr/>
                        <wps:spPr>
                          <a:xfrm>
                            <a:off x="0" y="768176"/>
                            <a:ext cx="45808" cy="206453"/>
                          </a:xfrm>
                          <a:prstGeom prst="rect">
                            <a:avLst/>
                          </a:prstGeom>
                          <a:ln>
                            <a:noFill/>
                          </a:ln>
                        </wps:spPr>
                        <wps:txbx>
                          <w:txbxContent>
                            <w:p w14:paraId="74AFFB4C"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861" name="Rectangle 861"/>
                        <wps:cNvSpPr/>
                        <wps:spPr>
                          <a:xfrm>
                            <a:off x="0" y="1024509"/>
                            <a:ext cx="56348" cy="190519"/>
                          </a:xfrm>
                          <a:prstGeom prst="rect">
                            <a:avLst/>
                          </a:prstGeom>
                          <a:ln>
                            <a:noFill/>
                          </a:ln>
                        </wps:spPr>
                        <wps:txbx>
                          <w:txbxContent>
                            <w:p w14:paraId="60B68CFF"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870" name="Picture 870"/>
                          <pic:cNvPicPr/>
                        </pic:nvPicPr>
                        <pic:blipFill>
                          <a:blip r:embed="rId53"/>
                          <a:stretch>
                            <a:fillRect/>
                          </a:stretch>
                        </pic:blipFill>
                        <pic:spPr>
                          <a:xfrm>
                            <a:off x="277952" y="11384"/>
                            <a:ext cx="6006973" cy="3463925"/>
                          </a:xfrm>
                          <a:prstGeom prst="rect">
                            <a:avLst/>
                          </a:prstGeom>
                        </pic:spPr>
                      </pic:pic>
                      <wps:wsp>
                        <wps:cNvPr id="871" name="Shape 871"/>
                        <wps:cNvSpPr/>
                        <wps:spPr>
                          <a:xfrm>
                            <a:off x="277952" y="11384"/>
                            <a:ext cx="6006973" cy="3463925"/>
                          </a:xfrm>
                          <a:custGeom>
                            <a:avLst/>
                            <a:gdLst/>
                            <a:ahLst/>
                            <a:cxnLst/>
                            <a:rect l="0" t="0" r="0" b="0"/>
                            <a:pathLst>
                              <a:path w="6006973" h="3463925">
                                <a:moveTo>
                                  <a:pt x="0" y="3463925"/>
                                </a:moveTo>
                                <a:lnTo>
                                  <a:pt x="6006973" y="3463925"/>
                                </a:lnTo>
                                <a:lnTo>
                                  <a:pt x="6006973" y="0"/>
                                </a:lnTo>
                                <a:lnTo>
                                  <a:pt x="0" y="0"/>
                                </a:lnTo>
                                <a:close/>
                              </a:path>
                            </a:pathLst>
                          </a:custGeom>
                          <a:ln w="38100" cap="flat">
                            <a:miter lim="127000"/>
                          </a:ln>
                        </wps:spPr>
                        <wps:style>
                          <a:lnRef idx="1">
                            <a:srgbClr val="B35E2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38" style="width:494.876pt;height:273.646pt;mso-position-horizontal-relative:char;mso-position-vertical-relative:line" coordsize="62849,34753">
                <v:rect id="Rectangle 857" style="position:absolute;width:563;height:1905;left:0;top:0;" filled="f" stroked="f">
                  <v:textbox inset="0,0,0,0">
                    <w:txbxContent>
                      <w:p>
                        <w:pPr>
                          <w:spacing w:before="0" w:after="160" w:line="259" w:lineRule="auto"/>
                          <w:ind w:left="0" w:firstLine="0"/>
                        </w:pPr>
                        <w:r>
                          <w:rPr>
                            <w:rFonts w:cs="Arial" w:hAnsi="Arial" w:eastAsia="Arial" w:ascii="Arial"/>
                            <w:sz w:val="24"/>
                          </w:rPr>
                          <w:t xml:space="preserve"> </w:t>
                        </w:r>
                      </w:p>
                    </w:txbxContent>
                  </v:textbox>
                </v:rect>
                <v:rect id="Rectangle 858" style="position:absolute;width:563;height:1905;left:0;top:2529;" filled="f" stroked="f">
                  <v:textbox inset="0,0,0,0">
                    <w:txbxContent>
                      <w:p>
                        <w:pPr>
                          <w:spacing w:before="0" w:after="160" w:line="259" w:lineRule="auto"/>
                          <w:ind w:left="0" w:firstLine="0"/>
                        </w:pPr>
                        <w:r>
                          <w:rPr>
                            <w:rFonts w:cs="Arial" w:hAnsi="Arial" w:eastAsia="Arial" w:ascii="Arial"/>
                            <w:sz w:val="24"/>
                          </w:rPr>
                          <w:t xml:space="preserve"> </w:t>
                        </w:r>
                      </w:p>
                    </w:txbxContent>
                  </v:textbox>
                </v:rect>
                <v:rect id="Rectangle 859" style="position:absolute;width:564;height:1909;left:0;top:5026;" filled="f" stroked="f">
                  <v:textbox inset="0,0,0,0">
                    <w:txbxContent>
                      <w:p>
                        <w:pPr>
                          <w:spacing w:before="0" w:after="160" w:line="259" w:lineRule="auto"/>
                          <w:ind w:left="0" w:firstLine="0"/>
                        </w:pPr>
                        <w:r>
                          <w:rPr>
                            <w:rFonts w:cs="Arial" w:hAnsi="Arial" w:eastAsia="Arial" w:ascii="Arial"/>
                            <w:sz w:val="24"/>
                          </w:rPr>
                          <w:t xml:space="preserve"> </w:t>
                        </w:r>
                      </w:p>
                    </w:txbxContent>
                  </v:textbox>
                </v:rect>
                <v:rect id="Rectangle 860" style="position:absolute;width:458;height:2064;left:0;top:7681;"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861" style="position:absolute;width:563;height:1905;left:0;top:10245;" filled="f" stroked="f">
                  <v:textbox inset="0,0,0,0">
                    <w:txbxContent>
                      <w:p>
                        <w:pPr>
                          <w:spacing w:before="0" w:after="160" w:line="259" w:lineRule="auto"/>
                          <w:ind w:left="0" w:firstLine="0"/>
                        </w:pPr>
                        <w:r>
                          <w:rPr>
                            <w:rFonts w:cs="Arial" w:hAnsi="Arial" w:eastAsia="Arial" w:ascii="Arial"/>
                            <w:sz w:val="24"/>
                          </w:rPr>
                          <w:t xml:space="preserve"> </w:t>
                        </w:r>
                      </w:p>
                    </w:txbxContent>
                  </v:textbox>
                </v:rect>
                <v:shape id="Picture 870" style="position:absolute;width:60069;height:34639;left:2779;top:113;" filled="f">
                  <v:imagedata r:id="rId54"/>
                </v:shape>
                <v:shape id="Shape 871" style="position:absolute;width:60069;height:34639;left:2779;top:113;" coordsize="6006973,3463925" path="m0,3463925l6006973,3463925l6006973,0l0,0x">
                  <v:stroke weight="3pt" endcap="flat" joinstyle="miter" miterlimit="10" on="true" color="#b35e25"/>
                  <v:fill on="false" color="#000000" opacity="0"/>
                </v:shape>
              </v:group>
            </w:pict>
          </mc:Fallback>
        </mc:AlternateContent>
      </w:r>
    </w:p>
    <w:p w14:paraId="3BB20553" w14:textId="77777777" w:rsidR="0026019A" w:rsidRDefault="00000000">
      <w:pPr>
        <w:spacing w:after="93" w:line="259" w:lineRule="auto"/>
        <w:ind w:left="10" w:right="313" w:hanging="10"/>
        <w:jc w:val="right"/>
      </w:pPr>
      <w:r>
        <w:rPr>
          <w:b/>
          <w:sz w:val="40"/>
        </w:rPr>
        <w:t>9</w:t>
      </w:r>
    </w:p>
    <w:p w14:paraId="3783245C" w14:textId="77777777" w:rsidR="0026019A" w:rsidRDefault="00000000">
      <w:pPr>
        <w:spacing w:after="430" w:line="265" w:lineRule="auto"/>
        <w:ind w:left="84" w:right="9" w:hanging="10"/>
        <w:jc w:val="center"/>
      </w:pPr>
      <w:r>
        <w:rPr>
          <w:b/>
          <w:color w:val="FFFFFF"/>
          <w:sz w:val="36"/>
        </w:rPr>
        <w:t>The Gambia’s Livestock community</w:t>
      </w:r>
    </w:p>
    <w:p w14:paraId="3D16A3C8" w14:textId="77777777" w:rsidR="0026019A" w:rsidRDefault="00000000">
      <w:pPr>
        <w:numPr>
          <w:ilvl w:val="0"/>
          <w:numId w:val="3"/>
        </w:numPr>
        <w:spacing w:after="158" w:line="253" w:lineRule="auto"/>
        <w:ind w:right="15" w:hanging="360"/>
      </w:pPr>
      <w:r>
        <w:t xml:space="preserve">The Gambia is already home to a developed community of stakeholders in the livestock industry (including businesses, industry associations and representative groups) – a few examples of these </w:t>
      </w:r>
      <w:proofErr w:type="spellStart"/>
      <w:r>
        <w:t>organisations</w:t>
      </w:r>
      <w:proofErr w:type="spellEnd"/>
      <w:r>
        <w:t xml:space="preserve"> are displayed below. </w:t>
      </w:r>
    </w:p>
    <w:p w14:paraId="2895F8A3" w14:textId="77777777" w:rsidR="0026019A" w:rsidRDefault="00000000">
      <w:pPr>
        <w:numPr>
          <w:ilvl w:val="0"/>
          <w:numId w:val="3"/>
        </w:numPr>
        <w:spacing w:after="79"/>
        <w:ind w:right="15" w:hanging="360"/>
      </w:pPr>
      <w:r>
        <w:t xml:space="preserve">The presence of these groups demonstrates The Gambia’s attractiveness and potential as a prime location in West Africa for the rearing of livestock. Cattle is currently an under-exploited area of investment (existing investors typically rear other livestock). Given the existing cattle stock, livestock dealers and butchers however, beef cattle </w:t>
      </w:r>
      <w:proofErr w:type="gramStart"/>
      <w:r>
        <w:t>offers</w:t>
      </w:r>
      <w:proofErr w:type="gramEnd"/>
      <w:r>
        <w:t xml:space="preserve"> important investment opportunities. </w:t>
      </w:r>
    </w:p>
    <w:p w14:paraId="1C705BE9" w14:textId="77777777" w:rsidR="0026019A" w:rsidRDefault="00000000">
      <w:pPr>
        <w:spacing w:after="154" w:line="259" w:lineRule="auto"/>
        <w:ind w:left="130" w:firstLine="0"/>
      </w:pPr>
      <w:r>
        <w:rPr>
          <w:sz w:val="24"/>
        </w:rPr>
        <w:t xml:space="preserve"> </w:t>
      </w:r>
    </w:p>
    <w:p w14:paraId="1D82B331" w14:textId="77777777" w:rsidR="0026019A" w:rsidRDefault="00000000">
      <w:pPr>
        <w:spacing w:after="154" w:line="259" w:lineRule="auto"/>
        <w:ind w:left="82" w:hanging="10"/>
        <w:jc w:val="center"/>
      </w:pPr>
      <w:r>
        <w:rPr>
          <w:b/>
          <w:sz w:val="24"/>
        </w:rPr>
        <w:t xml:space="preserve">EXAMPLES OF ORGANISATION </w:t>
      </w:r>
    </w:p>
    <w:p w14:paraId="3A212575" w14:textId="77777777" w:rsidR="0026019A" w:rsidRDefault="00000000">
      <w:pPr>
        <w:spacing w:after="0" w:line="259" w:lineRule="auto"/>
        <w:ind w:left="130" w:firstLine="0"/>
        <w:jc w:val="center"/>
      </w:pPr>
      <w:r>
        <w:rPr>
          <w:b/>
          <w:sz w:val="24"/>
        </w:rPr>
        <w:t xml:space="preserve"> </w:t>
      </w:r>
    </w:p>
    <w:tbl>
      <w:tblPr>
        <w:tblStyle w:val="TableGrid"/>
        <w:tblW w:w="9024" w:type="dxa"/>
        <w:tblInd w:w="807" w:type="dxa"/>
        <w:tblCellMar>
          <w:top w:w="143" w:type="dxa"/>
          <w:left w:w="76" w:type="dxa"/>
          <w:right w:w="115" w:type="dxa"/>
        </w:tblCellMar>
        <w:tblLook w:val="04A0" w:firstRow="1" w:lastRow="0" w:firstColumn="1" w:lastColumn="0" w:noHBand="0" w:noVBand="1"/>
      </w:tblPr>
      <w:tblGrid>
        <w:gridCol w:w="4514"/>
        <w:gridCol w:w="4510"/>
      </w:tblGrid>
      <w:tr w:rsidR="0026019A" w14:paraId="7FEF42E4" w14:textId="77777777">
        <w:trPr>
          <w:trHeight w:val="942"/>
        </w:trPr>
        <w:tc>
          <w:tcPr>
            <w:tcW w:w="4513" w:type="dxa"/>
            <w:tcBorders>
              <w:top w:val="single" w:sz="19" w:space="0" w:color="0070C0"/>
              <w:left w:val="single" w:sz="19" w:space="0" w:color="0070C0"/>
              <w:bottom w:val="single" w:sz="19" w:space="0" w:color="0070C0"/>
              <w:right w:val="single" w:sz="19" w:space="0" w:color="0070C0"/>
            </w:tcBorders>
          </w:tcPr>
          <w:p w14:paraId="24A6DE5C" w14:textId="77777777" w:rsidR="0026019A" w:rsidRDefault="00000000">
            <w:pPr>
              <w:spacing w:after="0" w:line="259" w:lineRule="auto"/>
              <w:ind w:left="0" w:firstLine="0"/>
            </w:pPr>
            <w:r>
              <w:rPr>
                <w:sz w:val="28"/>
              </w:rPr>
              <w:lastRenderedPageBreak/>
              <w:t xml:space="preserve">Gambia Livestock Marketing Agency </w:t>
            </w:r>
          </w:p>
        </w:tc>
        <w:tc>
          <w:tcPr>
            <w:tcW w:w="4510" w:type="dxa"/>
            <w:tcBorders>
              <w:top w:val="single" w:sz="19" w:space="0" w:color="0070C0"/>
              <w:left w:val="single" w:sz="19" w:space="0" w:color="0070C0"/>
              <w:bottom w:val="single" w:sz="19" w:space="0" w:color="0070C0"/>
              <w:right w:val="single" w:sz="19" w:space="0" w:color="0070C0"/>
            </w:tcBorders>
          </w:tcPr>
          <w:p w14:paraId="30AD35A2" w14:textId="77777777" w:rsidR="0026019A" w:rsidRDefault="00000000">
            <w:pPr>
              <w:spacing w:after="0" w:line="259" w:lineRule="auto"/>
              <w:ind w:left="1" w:firstLine="0"/>
            </w:pPr>
            <w:r>
              <w:rPr>
                <w:sz w:val="28"/>
              </w:rPr>
              <w:t xml:space="preserve">Kombo Farms Gambia Co. Ltd. </w:t>
            </w:r>
          </w:p>
        </w:tc>
      </w:tr>
      <w:tr w:rsidR="0026019A" w14:paraId="5F8D8897" w14:textId="77777777">
        <w:trPr>
          <w:trHeight w:val="781"/>
        </w:trPr>
        <w:tc>
          <w:tcPr>
            <w:tcW w:w="4513" w:type="dxa"/>
            <w:tcBorders>
              <w:top w:val="single" w:sz="19" w:space="0" w:color="0070C0"/>
              <w:left w:val="single" w:sz="19" w:space="0" w:color="0070C0"/>
              <w:bottom w:val="single" w:sz="19" w:space="0" w:color="0070C0"/>
              <w:right w:val="single" w:sz="19" w:space="0" w:color="0070C0"/>
            </w:tcBorders>
          </w:tcPr>
          <w:p w14:paraId="18E62A21" w14:textId="77777777" w:rsidR="0026019A" w:rsidRDefault="00000000">
            <w:pPr>
              <w:spacing w:after="0" w:line="259" w:lineRule="auto"/>
              <w:ind w:left="0" w:firstLine="0"/>
            </w:pPr>
            <w:r>
              <w:rPr>
                <w:sz w:val="28"/>
              </w:rPr>
              <w:t xml:space="preserve">Gambia Farmers Platform </w:t>
            </w:r>
          </w:p>
        </w:tc>
        <w:tc>
          <w:tcPr>
            <w:tcW w:w="4510" w:type="dxa"/>
            <w:tcBorders>
              <w:top w:val="single" w:sz="19" w:space="0" w:color="0070C0"/>
              <w:left w:val="single" w:sz="19" w:space="0" w:color="0070C0"/>
              <w:bottom w:val="single" w:sz="19" w:space="0" w:color="0070C0"/>
              <w:right w:val="single" w:sz="19" w:space="0" w:color="0070C0"/>
            </w:tcBorders>
          </w:tcPr>
          <w:p w14:paraId="50EAECDC" w14:textId="77777777" w:rsidR="0026019A" w:rsidRDefault="00000000">
            <w:pPr>
              <w:spacing w:after="0" w:line="259" w:lineRule="auto"/>
              <w:ind w:left="1" w:firstLine="0"/>
            </w:pPr>
            <w:proofErr w:type="spellStart"/>
            <w:r>
              <w:rPr>
                <w:sz w:val="28"/>
              </w:rPr>
              <w:t>Kanilai</w:t>
            </w:r>
            <w:proofErr w:type="spellEnd"/>
            <w:r>
              <w:rPr>
                <w:sz w:val="28"/>
              </w:rPr>
              <w:t xml:space="preserve"> Family Farms </w:t>
            </w:r>
          </w:p>
        </w:tc>
      </w:tr>
    </w:tbl>
    <w:p w14:paraId="53BDEC6F" w14:textId="77777777" w:rsidR="0026019A" w:rsidRDefault="00000000">
      <w:pPr>
        <w:shd w:val="clear" w:color="auto" w:fill="00B050"/>
        <w:spacing w:after="243" w:line="265" w:lineRule="auto"/>
        <w:ind w:left="266" w:right="252" w:hanging="10"/>
        <w:jc w:val="center"/>
      </w:pPr>
      <w:r>
        <w:rPr>
          <w:b/>
          <w:color w:val="FFFFFF"/>
          <w:sz w:val="36"/>
        </w:rPr>
        <w:t xml:space="preserve">Location </w:t>
      </w:r>
    </w:p>
    <w:p w14:paraId="38244786" w14:textId="77777777" w:rsidR="0026019A" w:rsidRDefault="00000000">
      <w:pPr>
        <w:numPr>
          <w:ilvl w:val="0"/>
          <w:numId w:val="3"/>
        </w:numPr>
        <w:spacing w:after="123"/>
        <w:ind w:right="15" w:hanging="360"/>
      </w:pPr>
      <w:r>
        <w:t xml:space="preserve">Beef cattle can be reared in many parts of The Gambia, with current livestock production concentrated in the Upper and Central River Regions. </w:t>
      </w:r>
      <w:r>
        <w:rPr>
          <w:rFonts w:ascii="Arial" w:eastAsia="Arial" w:hAnsi="Arial" w:cs="Arial"/>
        </w:rPr>
        <w:t xml:space="preserve"> </w:t>
      </w:r>
    </w:p>
    <w:p w14:paraId="62D8BA6B" w14:textId="77777777" w:rsidR="0026019A" w:rsidRDefault="00000000">
      <w:pPr>
        <w:numPr>
          <w:ilvl w:val="0"/>
          <w:numId w:val="3"/>
        </w:numPr>
        <w:spacing w:after="2231" w:line="253" w:lineRule="auto"/>
        <w:ind w:right="15" w:hanging="360"/>
      </w:pPr>
      <w:r>
        <w:t xml:space="preserve">The west coast offers easy access to Banjul port and airport, while the north and south roads and navigable river ensure easy access from the rest of the country. </w:t>
      </w:r>
      <w:r>
        <w:rPr>
          <w:rFonts w:ascii="Arial" w:eastAsia="Arial" w:hAnsi="Arial" w:cs="Arial"/>
        </w:rPr>
        <w:t xml:space="preserve"> </w:t>
      </w:r>
    </w:p>
    <w:p w14:paraId="2F747370" w14:textId="77777777" w:rsidR="0026019A" w:rsidRDefault="00000000">
      <w:pPr>
        <w:spacing w:after="93" w:line="259" w:lineRule="auto"/>
        <w:ind w:left="10" w:right="110" w:hanging="10"/>
        <w:jc w:val="right"/>
      </w:pPr>
      <w:r>
        <w:rPr>
          <w:b/>
          <w:sz w:val="40"/>
        </w:rPr>
        <w:t>10</w:t>
      </w:r>
    </w:p>
    <w:p w14:paraId="217D5DFD" w14:textId="77777777" w:rsidR="0026019A" w:rsidRDefault="00000000">
      <w:pPr>
        <w:pStyle w:val="Heading2"/>
        <w:spacing w:after="376"/>
        <w:ind w:left="84" w:right="8"/>
      </w:pPr>
      <w:r>
        <w:t>Cashew Production in The Gambia</w:t>
      </w:r>
    </w:p>
    <w:p w14:paraId="618B85A1" w14:textId="77777777" w:rsidR="0026019A" w:rsidRDefault="00000000">
      <w:pPr>
        <w:spacing w:after="203" w:line="259" w:lineRule="auto"/>
        <w:ind w:left="130" w:firstLine="0"/>
      </w:pPr>
      <w:r>
        <w:rPr>
          <w:rFonts w:ascii="Arial" w:eastAsia="Arial" w:hAnsi="Arial" w:cs="Arial"/>
          <w:b/>
          <w:sz w:val="24"/>
        </w:rPr>
        <w:t xml:space="preserve"> </w:t>
      </w:r>
    </w:p>
    <w:p w14:paraId="40925FB5" w14:textId="77777777" w:rsidR="0026019A" w:rsidRDefault="00000000">
      <w:pPr>
        <w:numPr>
          <w:ilvl w:val="0"/>
          <w:numId w:val="4"/>
        </w:numPr>
        <w:spacing w:after="114" w:line="255" w:lineRule="auto"/>
        <w:ind w:hanging="360"/>
      </w:pPr>
      <w:r>
        <w:rPr>
          <w:b/>
        </w:rPr>
        <w:t>The Gambia offers the ideal environment for cashew production in terms of arable land, climate, know-how and available skills.</w:t>
      </w:r>
      <w:r>
        <w:rPr>
          <w:rFonts w:ascii="Arial" w:eastAsia="Arial" w:hAnsi="Arial" w:cs="Arial"/>
          <w:b/>
        </w:rPr>
        <w:t xml:space="preserve"> </w:t>
      </w:r>
    </w:p>
    <w:p w14:paraId="4A6E8403" w14:textId="77777777" w:rsidR="0026019A" w:rsidRDefault="00000000">
      <w:pPr>
        <w:numPr>
          <w:ilvl w:val="0"/>
          <w:numId w:val="4"/>
        </w:numPr>
        <w:spacing w:after="119" w:line="255" w:lineRule="auto"/>
        <w:ind w:hanging="360"/>
      </w:pPr>
      <w:r>
        <w:rPr>
          <w:b/>
        </w:rPr>
        <w:t xml:space="preserve">Cashew plantations in The Gambia are relatively young with production potential expected to rise significantly within the next decade. </w:t>
      </w:r>
      <w:r>
        <w:rPr>
          <w:rFonts w:ascii="Arial" w:eastAsia="Arial" w:hAnsi="Arial" w:cs="Arial"/>
          <w:b/>
        </w:rPr>
        <w:t xml:space="preserve"> </w:t>
      </w:r>
    </w:p>
    <w:p w14:paraId="0CCB3817" w14:textId="77777777" w:rsidR="0026019A" w:rsidRDefault="00000000">
      <w:pPr>
        <w:numPr>
          <w:ilvl w:val="0"/>
          <w:numId w:val="4"/>
        </w:numPr>
        <w:spacing w:after="0" w:line="255" w:lineRule="auto"/>
        <w:ind w:hanging="360"/>
      </w:pPr>
      <w:r>
        <w:rPr>
          <w:b/>
        </w:rPr>
        <w:t>The average Gambian cashew is larger in size than in competing countries (as measured by the lower average nut count per kg).</w:t>
      </w:r>
      <w:r>
        <w:rPr>
          <w:rFonts w:ascii="Arial" w:eastAsia="Arial" w:hAnsi="Arial" w:cs="Arial"/>
          <w:b/>
        </w:rPr>
        <w:t xml:space="preserve"> </w:t>
      </w:r>
    </w:p>
    <w:p w14:paraId="6B338B64" w14:textId="77777777" w:rsidR="0026019A" w:rsidRDefault="00000000">
      <w:pPr>
        <w:spacing w:after="1260" w:line="259" w:lineRule="auto"/>
        <w:ind w:left="335" w:firstLine="0"/>
      </w:pPr>
      <w:r>
        <w:rPr>
          <w:noProof/>
          <w:sz w:val="22"/>
        </w:rPr>
        <w:lastRenderedPageBreak/>
        <mc:AlternateContent>
          <mc:Choice Requires="wpg">
            <w:drawing>
              <wp:inline distT="0" distB="0" distL="0" distR="0" wp14:anchorId="31B053C1" wp14:editId="5489F0C6">
                <wp:extent cx="5854294" cy="5740400"/>
                <wp:effectExtent l="0" t="0" r="0" b="0"/>
                <wp:docPr id="18586" name="Group 18586"/>
                <wp:cNvGraphicFramePr/>
                <a:graphic xmlns:a="http://schemas.openxmlformats.org/drawingml/2006/main">
                  <a:graphicData uri="http://schemas.microsoft.com/office/word/2010/wordprocessingGroup">
                    <wpg:wgp>
                      <wpg:cNvGrpSpPr/>
                      <wpg:grpSpPr>
                        <a:xfrm>
                          <a:off x="0" y="0"/>
                          <a:ext cx="5854294" cy="5740400"/>
                          <a:chOff x="0" y="0"/>
                          <a:chExt cx="5854294" cy="5740400"/>
                        </a:xfrm>
                      </wpg:grpSpPr>
                      <wps:wsp>
                        <wps:cNvPr id="978" name="Rectangle 978"/>
                        <wps:cNvSpPr/>
                        <wps:spPr>
                          <a:xfrm>
                            <a:off x="5818023" y="0"/>
                            <a:ext cx="45900" cy="206866"/>
                          </a:xfrm>
                          <a:prstGeom prst="rect">
                            <a:avLst/>
                          </a:prstGeom>
                          <a:ln>
                            <a:noFill/>
                          </a:ln>
                        </wps:spPr>
                        <wps:txbx>
                          <w:txbxContent>
                            <w:p w14:paraId="3EE33AA2"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79" name="Rectangle 979"/>
                        <wps:cNvSpPr/>
                        <wps:spPr>
                          <a:xfrm>
                            <a:off x="5818023" y="271882"/>
                            <a:ext cx="45808" cy="206453"/>
                          </a:xfrm>
                          <a:prstGeom prst="rect">
                            <a:avLst/>
                          </a:prstGeom>
                          <a:ln>
                            <a:noFill/>
                          </a:ln>
                        </wps:spPr>
                        <wps:txbx>
                          <w:txbxContent>
                            <w:p w14:paraId="60C9F70D"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0" name="Rectangle 980"/>
                        <wps:cNvSpPr/>
                        <wps:spPr>
                          <a:xfrm>
                            <a:off x="5818023" y="543154"/>
                            <a:ext cx="45808" cy="206453"/>
                          </a:xfrm>
                          <a:prstGeom prst="rect">
                            <a:avLst/>
                          </a:prstGeom>
                          <a:ln>
                            <a:noFill/>
                          </a:ln>
                        </wps:spPr>
                        <wps:txbx>
                          <w:txbxContent>
                            <w:p w14:paraId="07957003"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1" name="Rectangle 981"/>
                        <wps:cNvSpPr/>
                        <wps:spPr>
                          <a:xfrm>
                            <a:off x="5818023" y="814426"/>
                            <a:ext cx="45808" cy="206453"/>
                          </a:xfrm>
                          <a:prstGeom prst="rect">
                            <a:avLst/>
                          </a:prstGeom>
                          <a:ln>
                            <a:noFill/>
                          </a:ln>
                        </wps:spPr>
                        <wps:txbx>
                          <w:txbxContent>
                            <w:p w14:paraId="383F451E"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2" name="Rectangle 982"/>
                        <wps:cNvSpPr/>
                        <wps:spPr>
                          <a:xfrm>
                            <a:off x="5818023" y="1085469"/>
                            <a:ext cx="45900" cy="206866"/>
                          </a:xfrm>
                          <a:prstGeom prst="rect">
                            <a:avLst/>
                          </a:prstGeom>
                          <a:ln>
                            <a:noFill/>
                          </a:ln>
                        </wps:spPr>
                        <wps:txbx>
                          <w:txbxContent>
                            <w:p w14:paraId="5F6EDA75"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3" name="Rectangle 983"/>
                        <wps:cNvSpPr/>
                        <wps:spPr>
                          <a:xfrm>
                            <a:off x="5818023" y="1357223"/>
                            <a:ext cx="45808" cy="206453"/>
                          </a:xfrm>
                          <a:prstGeom prst="rect">
                            <a:avLst/>
                          </a:prstGeom>
                          <a:ln>
                            <a:noFill/>
                          </a:ln>
                        </wps:spPr>
                        <wps:txbx>
                          <w:txbxContent>
                            <w:p w14:paraId="6653DB7A"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4" name="Rectangle 984"/>
                        <wps:cNvSpPr/>
                        <wps:spPr>
                          <a:xfrm>
                            <a:off x="5818023" y="1628496"/>
                            <a:ext cx="45808" cy="206453"/>
                          </a:xfrm>
                          <a:prstGeom prst="rect">
                            <a:avLst/>
                          </a:prstGeom>
                          <a:ln>
                            <a:noFill/>
                          </a:ln>
                        </wps:spPr>
                        <wps:txbx>
                          <w:txbxContent>
                            <w:p w14:paraId="3F86036C"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5" name="Rectangle 985"/>
                        <wps:cNvSpPr/>
                        <wps:spPr>
                          <a:xfrm>
                            <a:off x="5818023" y="1899767"/>
                            <a:ext cx="45808" cy="206453"/>
                          </a:xfrm>
                          <a:prstGeom prst="rect">
                            <a:avLst/>
                          </a:prstGeom>
                          <a:ln>
                            <a:noFill/>
                          </a:ln>
                        </wps:spPr>
                        <wps:txbx>
                          <w:txbxContent>
                            <w:p w14:paraId="4FB21DF9"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6" name="Rectangle 986"/>
                        <wps:cNvSpPr/>
                        <wps:spPr>
                          <a:xfrm>
                            <a:off x="5818023" y="2173859"/>
                            <a:ext cx="45900" cy="206866"/>
                          </a:xfrm>
                          <a:prstGeom prst="rect">
                            <a:avLst/>
                          </a:prstGeom>
                          <a:ln>
                            <a:noFill/>
                          </a:ln>
                        </wps:spPr>
                        <wps:txbx>
                          <w:txbxContent>
                            <w:p w14:paraId="2464B58F"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7" name="Rectangle 987"/>
                        <wps:cNvSpPr/>
                        <wps:spPr>
                          <a:xfrm>
                            <a:off x="5818023" y="2445614"/>
                            <a:ext cx="45808" cy="206453"/>
                          </a:xfrm>
                          <a:prstGeom prst="rect">
                            <a:avLst/>
                          </a:prstGeom>
                          <a:ln>
                            <a:noFill/>
                          </a:ln>
                        </wps:spPr>
                        <wps:txbx>
                          <w:txbxContent>
                            <w:p w14:paraId="01722660"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8" name="Rectangle 988"/>
                        <wps:cNvSpPr/>
                        <wps:spPr>
                          <a:xfrm>
                            <a:off x="5818023" y="2716885"/>
                            <a:ext cx="45808" cy="206453"/>
                          </a:xfrm>
                          <a:prstGeom prst="rect">
                            <a:avLst/>
                          </a:prstGeom>
                          <a:ln>
                            <a:noFill/>
                          </a:ln>
                        </wps:spPr>
                        <wps:txbx>
                          <w:txbxContent>
                            <w:p w14:paraId="39D7F9E8"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89" name="Rectangle 989"/>
                        <wps:cNvSpPr/>
                        <wps:spPr>
                          <a:xfrm>
                            <a:off x="5818023" y="2988157"/>
                            <a:ext cx="45808" cy="206453"/>
                          </a:xfrm>
                          <a:prstGeom prst="rect">
                            <a:avLst/>
                          </a:prstGeom>
                          <a:ln>
                            <a:noFill/>
                          </a:ln>
                        </wps:spPr>
                        <wps:txbx>
                          <w:txbxContent>
                            <w:p w14:paraId="304C38A4"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90" name="Rectangle 990"/>
                        <wps:cNvSpPr/>
                        <wps:spPr>
                          <a:xfrm>
                            <a:off x="5811927" y="3259429"/>
                            <a:ext cx="45808" cy="206453"/>
                          </a:xfrm>
                          <a:prstGeom prst="rect">
                            <a:avLst/>
                          </a:prstGeom>
                          <a:ln>
                            <a:noFill/>
                          </a:ln>
                        </wps:spPr>
                        <wps:txbx>
                          <w:txbxContent>
                            <w:p w14:paraId="7EBD2F6B"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91" name="Rectangle 991"/>
                        <wps:cNvSpPr/>
                        <wps:spPr>
                          <a:xfrm>
                            <a:off x="5811927" y="3531082"/>
                            <a:ext cx="45808" cy="206453"/>
                          </a:xfrm>
                          <a:prstGeom prst="rect">
                            <a:avLst/>
                          </a:prstGeom>
                          <a:ln>
                            <a:noFill/>
                          </a:ln>
                        </wps:spPr>
                        <wps:txbx>
                          <w:txbxContent>
                            <w:p w14:paraId="046548B0"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92" name="Rectangle 992"/>
                        <wps:cNvSpPr/>
                        <wps:spPr>
                          <a:xfrm>
                            <a:off x="5811927" y="3802355"/>
                            <a:ext cx="45808" cy="206453"/>
                          </a:xfrm>
                          <a:prstGeom prst="rect">
                            <a:avLst/>
                          </a:prstGeom>
                          <a:ln>
                            <a:noFill/>
                          </a:ln>
                        </wps:spPr>
                        <wps:txbx>
                          <w:txbxContent>
                            <w:p w14:paraId="3452DFC3"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93" name="Rectangle 993"/>
                        <wps:cNvSpPr/>
                        <wps:spPr>
                          <a:xfrm>
                            <a:off x="5811927" y="4073627"/>
                            <a:ext cx="45808" cy="206453"/>
                          </a:xfrm>
                          <a:prstGeom prst="rect">
                            <a:avLst/>
                          </a:prstGeom>
                          <a:ln>
                            <a:noFill/>
                          </a:ln>
                        </wps:spPr>
                        <wps:txbx>
                          <w:txbxContent>
                            <w:p w14:paraId="5B3FF7DC"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94" name="Rectangle 994"/>
                        <wps:cNvSpPr/>
                        <wps:spPr>
                          <a:xfrm>
                            <a:off x="5811927" y="4329959"/>
                            <a:ext cx="56348" cy="190519"/>
                          </a:xfrm>
                          <a:prstGeom prst="rect">
                            <a:avLst/>
                          </a:prstGeom>
                          <a:ln>
                            <a:noFill/>
                          </a:ln>
                        </wps:spPr>
                        <wps:txbx>
                          <w:txbxContent>
                            <w:p w14:paraId="6EF30BD0"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wps:wsp>
                        <wps:cNvPr id="995" name="Rectangle 995"/>
                        <wps:cNvSpPr/>
                        <wps:spPr>
                          <a:xfrm>
                            <a:off x="5811927" y="4595089"/>
                            <a:ext cx="45808" cy="206453"/>
                          </a:xfrm>
                          <a:prstGeom prst="rect">
                            <a:avLst/>
                          </a:prstGeom>
                          <a:ln>
                            <a:noFill/>
                          </a:ln>
                        </wps:spPr>
                        <wps:txbx>
                          <w:txbxContent>
                            <w:p w14:paraId="460C7B18" w14:textId="77777777" w:rsidR="0026019A" w:rsidRDefault="00000000">
                              <w:pPr>
                                <w:spacing w:after="160" w:line="259" w:lineRule="auto"/>
                                <w:ind w:left="0" w:firstLine="0"/>
                              </w:pPr>
                              <w:r>
                                <w:rPr>
                                  <w:sz w:val="24"/>
                                </w:rPr>
                                <w:t xml:space="preserve"> </w:t>
                              </w:r>
                            </w:p>
                          </w:txbxContent>
                        </wps:txbx>
                        <wps:bodyPr horzOverflow="overflow" vert="horz" lIns="0" tIns="0" rIns="0" bIns="0" rtlCol="0">
                          <a:noAutofit/>
                        </wps:bodyPr>
                      </wps:wsp>
                      <wps:wsp>
                        <wps:cNvPr id="996" name="Rectangle 996"/>
                        <wps:cNvSpPr/>
                        <wps:spPr>
                          <a:xfrm>
                            <a:off x="5811927" y="4851421"/>
                            <a:ext cx="56348" cy="190519"/>
                          </a:xfrm>
                          <a:prstGeom prst="rect">
                            <a:avLst/>
                          </a:prstGeom>
                          <a:ln>
                            <a:noFill/>
                          </a:ln>
                        </wps:spPr>
                        <wps:txbx>
                          <w:txbxContent>
                            <w:p w14:paraId="5EEDA23D" w14:textId="77777777" w:rsidR="0026019A" w:rsidRDefault="00000000">
                              <w:pPr>
                                <w:spacing w:after="160" w:line="259" w:lineRule="auto"/>
                                <w:ind w:left="0" w:firstLine="0"/>
                              </w:pPr>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998" name="Picture 998"/>
                          <pic:cNvPicPr/>
                        </pic:nvPicPr>
                        <pic:blipFill>
                          <a:blip r:embed="rId55"/>
                          <a:stretch>
                            <a:fillRect/>
                          </a:stretch>
                        </pic:blipFill>
                        <pic:spPr>
                          <a:xfrm>
                            <a:off x="30391" y="17119"/>
                            <a:ext cx="5737479" cy="3128391"/>
                          </a:xfrm>
                          <a:prstGeom prst="rect">
                            <a:avLst/>
                          </a:prstGeom>
                        </pic:spPr>
                      </pic:pic>
                      <wps:wsp>
                        <wps:cNvPr id="999" name="Shape 999"/>
                        <wps:cNvSpPr/>
                        <wps:spPr>
                          <a:xfrm>
                            <a:off x="30391" y="17119"/>
                            <a:ext cx="5737479" cy="3128391"/>
                          </a:xfrm>
                          <a:custGeom>
                            <a:avLst/>
                            <a:gdLst/>
                            <a:ahLst/>
                            <a:cxnLst/>
                            <a:rect l="0" t="0" r="0" b="0"/>
                            <a:pathLst>
                              <a:path w="5737479" h="3128391">
                                <a:moveTo>
                                  <a:pt x="0" y="3128391"/>
                                </a:moveTo>
                                <a:lnTo>
                                  <a:pt x="5737479" y="3128391"/>
                                </a:lnTo>
                                <a:lnTo>
                                  <a:pt x="5737479" y="0"/>
                                </a:lnTo>
                                <a:lnTo>
                                  <a:pt x="0" y="0"/>
                                </a:lnTo>
                                <a:close/>
                              </a:path>
                            </a:pathLst>
                          </a:custGeom>
                          <a:ln w="25400" cap="flat">
                            <a:miter lim="127000"/>
                          </a:ln>
                        </wps:spPr>
                        <wps:style>
                          <a:lnRef idx="1">
                            <a:srgbClr val="FFC000"/>
                          </a:lnRef>
                          <a:fillRef idx="0">
                            <a:srgbClr val="000000">
                              <a:alpha val="0"/>
                            </a:srgbClr>
                          </a:fillRef>
                          <a:effectRef idx="0">
                            <a:scrgbClr r="0" g="0" b="0"/>
                          </a:effectRef>
                          <a:fontRef idx="none"/>
                        </wps:style>
                        <wps:bodyPr/>
                      </wps:wsp>
                      <pic:pic xmlns:pic="http://schemas.openxmlformats.org/drawingml/2006/picture">
                        <pic:nvPicPr>
                          <pic:cNvPr id="1001" name="Picture 1001"/>
                          <pic:cNvPicPr/>
                        </pic:nvPicPr>
                        <pic:blipFill>
                          <a:blip r:embed="rId56"/>
                          <a:stretch>
                            <a:fillRect/>
                          </a:stretch>
                        </pic:blipFill>
                        <pic:spPr>
                          <a:xfrm>
                            <a:off x="2842920" y="3245231"/>
                            <a:ext cx="2917571" cy="2495169"/>
                          </a:xfrm>
                          <a:prstGeom prst="rect">
                            <a:avLst/>
                          </a:prstGeom>
                        </pic:spPr>
                      </pic:pic>
                      <wps:wsp>
                        <wps:cNvPr id="1002" name="Shape 1002"/>
                        <wps:cNvSpPr/>
                        <wps:spPr>
                          <a:xfrm>
                            <a:off x="2842920" y="3245231"/>
                            <a:ext cx="2917571" cy="2495169"/>
                          </a:xfrm>
                          <a:custGeom>
                            <a:avLst/>
                            <a:gdLst/>
                            <a:ahLst/>
                            <a:cxnLst/>
                            <a:rect l="0" t="0" r="0" b="0"/>
                            <a:pathLst>
                              <a:path w="2917571" h="2495169">
                                <a:moveTo>
                                  <a:pt x="0" y="2495169"/>
                                </a:moveTo>
                                <a:lnTo>
                                  <a:pt x="2917571" y="2495169"/>
                                </a:lnTo>
                                <a:lnTo>
                                  <a:pt x="2917571" y="0"/>
                                </a:lnTo>
                                <a:lnTo>
                                  <a:pt x="0" y="0"/>
                                </a:lnTo>
                                <a:close/>
                              </a:path>
                            </a:pathLst>
                          </a:custGeom>
                          <a:ln w="25400" cap="flat">
                            <a:miter lim="127000"/>
                          </a:ln>
                        </wps:spPr>
                        <wps:style>
                          <a:lnRef idx="1">
                            <a:srgbClr val="FFC000"/>
                          </a:lnRef>
                          <a:fillRef idx="0">
                            <a:srgbClr val="000000">
                              <a:alpha val="0"/>
                            </a:srgbClr>
                          </a:fillRef>
                          <a:effectRef idx="0">
                            <a:scrgbClr r="0" g="0" b="0"/>
                          </a:effectRef>
                          <a:fontRef idx="none"/>
                        </wps:style>
                        <wps:bodyPr/>
                      </wps:wsp>
                      <pic:pic xmlns:pic="http://schemas.openxmlformats.org/drawingml/2006/picture">
                        <pic:nvPicPr>
                          <pic:cNvPr id="1006" name="Picture 1006"/>
                          <pic:cNvPicPr/>
                        </pic:nvPicPr>
                        <pic:blipFill>
                          <a:blip r:embed="rId57"/>
                          <a:stretch>
                            <a:fillRect/>
                          </a:stretch>
                        </pic:blipFill>
                        <pic:spPr>
                          <a:xfrm>
                            <a:off x="0" y="3231515"/>
                            <a:ext cx="2794000" cy="2508885"/>
                          </a:xfrm>
                          <a:prstGeom prst="rect">
                            <a:avLst/>
                          </a:prstGeom>
                        </pic:spPr>
                      </pic:pic>
                      <wps:wsp>
                        <wps:cNvPr id="1007" name="Shape 1007"/>
                        <wps:cNvSpPr/>
                        <wps:spPr>
                          <a:xfrm>
                            <a:off x="0" y="3231515"/>
                            <a:ext cx="2794000" cy="2508886"/>
                          </a:xfrm>
                          <a:custGeom>
                            <a:avLst/>
                            <a:gdLst/>
                            <a:ahLst/>
                            <a:cxnLst/>
                            <a:rect l="0" t="0" r="0" b="0"/>
                            <a:pathLst>
                              <a:path w="2794000" h="2508886">
                                <a:moveTo>
                                  <a:pt x="0" y="2508886"/>
                                </a:moveTo>
                                <a:lnTo>
                                  <a:pt x="2794000" y="2508886"/>
                                </a:lnTo>
                                <a:lnTo>
                                  <a:pt x="2794000" y="0"/>
                                </a:lnTo>
                                <a:lnTo>
                                  <a:pt x="0" y="0"/>
                                </a:lnTo>
                                <a:close/>
                              </a:path>
                            </a:pathLst>
                          </a:custGeom>
                          <a:ln w="25400" cap="flat">
                            <a:miter lim="127000"/>
                          </a:ln>
                        </wps:spPr>
                        <wps:style>
                          <a:lnRef idx="1">
                            <a:srgbClr val="80808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586" style="width:460.968pt;height:452pt;mso-position-horizontal-relative:char;mso-position-vertical-relative:line" coordsize="58542,57404">
                <v:rect id="Rectangle 978" style="position:absolute;width:459;height:2068;left:58180;top:0;"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79" style="position:absolute;width:458;height:2064;left:58180;top:2718;"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0" style="position:absolute;width:458;height:2064;left:58180;top:5431;"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1" style="position:absolute;width:458;height:2064;left:58180;top:8144;"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2" style="position:absolute;width:459;height:2068;left:58180;top:10854;"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3" style="position:absolute;width:458;height:2064;left:58180;top:13572;"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4" style="position:absolute;width:458;height:2064;left:58180;top:16284;"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5" style="position:absolute;width:458;height:2064;left:58180;top:18997;"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6" style="position:absolute;width:459;height:2068;left:58180;top:21738;"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7" style="position:absolute;width:458;height:2064;left:58180;top:24456;"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8" style="position:absolute;width:458;height:2064;left:58180;top:27168;"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89" style="position:absolute;width:458;height:2064;left:58180;top:29881;"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90" style="position:absolute;width:458;height:2064;left:58119;top:32594;"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91" style="position:absolute;width:458;height:2064;left:58119;top:35310;"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92" style="position:absolute;width:458;height:2064;left:58119;top:38023;"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93" style="position:absolute;width:458;height:2064;left:58119;top:40736;"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94" style="position:absolute;width:563;height:1905;left:58119;top:43299;" filled="f" stroked="f">
                  <v:textbox inset="0,0,0,0">
                    <w:txbxContent>
                      <w:p>
                        <w:pPr>
                          <w:spacing w:before="0" w:after="160" w:line="259" w:lineRule="auto"/>
                          <w:ind w:left="0" w:firstLine="0"/>
                        </w:pPr>
                        <w:r>
                          <w:rPr>
                            <w:rFonts w:cs="Arial" w:hAnsi="Arial" w:eastAsia="Arial" w:ascii="Arial"/>
                            <w:sz w:val="24"/>
                          </w:rPr>
                          <w:t xml:space="preserve"> </w:t>
                        </w:r>
                      </w:p>
                    </w:txbxContent>
                  </v:textbox>
                </v:rect>
                <v:rect id="Rectangle 995" style="position:absolute;width:458;height:2064;left:58119;top:45950;" filled="f" stroked="f">
                  <v:textbox inset="0,0,0,0">
                    <w:txbxContent>
                      <w:p>
                        <w:pPr>
                          <w:spacing w:before="0" w:after="160" w:line="259" w:lineRule="auto"/>
                          <w:ind w:left="0" w:firstLine="0"/>
                        </w:pPr>
                        <w:r>
                          <w:rPr>
                            <w:rFonts w:cs="Calibri" w:hAnsi="Calibri" w:eastAsia="Calibri" w:ascii="Calibri"/>
                            <w:sz w:val="24"/>
                          </w:rPr>
                          <w:t xml:space="preserve"> </w:t>
                        </w:r>
                      </w:p>
                    </w:txbxContent>
                  </v:textbox>
                </v:rect>
                <v:rect id="Rectangle 996" style="position:absolute;width:563;height:1905;left:58119;top:48514;" filled="f" stroked="f">
                  <v:textbox inset="0,0,0,0">
                    <w:txbxContent>
                      <w:p>
                        <w:pPr>
                          <w:spacing w:before="0" w:after="160" w:line="259" w:lineRule="auto"/>
                          <w:ind w:left="0" w:firstLine="0"/>
                        </w:pPr>
                        <w:r>
                          <w:rPr>
                            <w:rFonts w:cs="Arial" w:hAnsi="Arial" w:eastAsia="Arial" w:ascii="Arial"/>
                            <w:sz w:val="24"/>
                          </w:rPr>
                          <w:t xml:space="preserve"> </w:t>
                        </w:r>
                      </w:p>
                    </w:txbxContent>
                  </v:textbox>
                </v:rect>
                <v:shape id="Picture 998" style="position:absolute;width:57374;height:31283;left:303;top:171;" filled="f">
                  <v:imagedata r:id="rId58"/>
                </v:shape>
                <v:shape id="Shape 999" style="position:absolute;width:57374;height:31283;left:303;top:171;" coordsize="5737479,3128391" path="m0,3128391l5737479,3128391l5737479,0l0,0x">
                  <v:stroke weight="2pt" endcap="flat" joinstyle="miter" miterlimit="10" on="true" color="#ffc000"/>
                  <v:fill on="false" color="#000000" opacity="0"/>
                </v:shape>
                <v:shape id="Picture 1001" style="position:absolute;width:29175;height:24951;left:28429;top:32452;" filled="f">
                  <v:imagedata r:id="rId59"/>
                </v:shape>
                <v:shape id="Shape 1002" style="position:absolute;width:29175;height:24951;left:28429;top:32452;" coordsize="2917571,2495169" path="m0,2495169l2917571,2495169l2917571,0l0,0x">
                  <v:stroke weight="2pt" endcap="flat" joinstyle="miter" miterlimit="10" on="true" color="#ffc000"/>
                  <v:fill on="false" color="#000000" opacity="0"/>
                </v:shape>
                <v:shape id="Picture 1006" style="position:absolute;width:27940;height:25088;left:0;top:32315;" filled="f">
                  <v:imagedata r:id="rId60"/>
                </v:shape>
                <v:shape id="Shape 1007" style="position:absolute;width:27940;height:25088;left:0;top:32315;" coordsize="2794000,2508886" path="m0,2508886l2794000,2508886l2794000,0l0,0x">
                  <v:stroke weight="2pt" endcap="flat" joinstyle="miter" miterlimit="10" on="true" color="#808080"/>
                  <v:fill on="false" color="#000000" opacity="0"/>
                </v:shape>
              </v:group>
            </w:pict>
          </mc:Fallback>
        </mc:AlternateContent>
      </w:r>
    </w:p>
    <w:p w14:paraId="33776EA5" w14:textId="77777777" w:rsidR="0026019A" w:rsidRDefault="00000000">
      <w:pPr>
        <w:spacing w:after="93" w:line="259" w:lineRule="auto"/>
        <w:ind w:left="10" w:right="110" w:hanging="10"/>
        <w:jc w:val="right"/>
      </w:pPr>
      <w:r>
        <w:rPr>
          <w:b/>
          <w:sz w:val="40"/>
        </w:rPr>
        <w:t>11</w:t>
      </w:r>
    </w:p>
    <w:p w14:paraId="07DC7867" w14:textId="77777777" w:rsidR="0026019A" w:rsidRDefault="00000000">
      <w:pPr>
        <w:pStyle w:val="Heading2"/>
        <w:spacing w:after="248"/>
        <w:ind w:left="84" w:right="8"/>
      </w:pPr>
      <w:r>
        <w:t xml:space="preserve">By-Products and Processing Potentials </w:t>
      </w:r>
    </w:p>
    <w:p w14:paraId="3003AD55" w14:textId="77777777" w:rsidR="0026019A" w:rsidRDefault="00000000">
      <w:pPr>
        <w:numPr>
          <w:ilvl w:val="0"/>
          <w:numId w:val="5"/>
        </w:numPr>
        <w:ind w:left="466" w:right="15"/>
      </w:pPr>
      <w:r>
        <w:t xml:space="preserve">Cashews are the base of a very extensive and diverse set of products (listed below). </w:t>
      </w:r>
      <w:r>
        <w:rPr>
          <w:b/>
        </w:rPr>
        <w:t xml:space="preserve"> </w:t>
      </w:r>
    </w:p>
    <w:p w14:paraId="181D6C46" w14:textId="77777777" w:rsidR="0026019A" w:rsidRDefault="00000000">
      <w:pPr>
        <w:numPr>
          <w:ilvl w:val="0"/>
          <w:numId w:val="5"/>
        </w:numPr>
        <w:ind w:left="466" w:right="15"/>
      </w:pPr>
      <w:r>
        <w:t xml:space="preserve">Investors in cashew production in The Gambia therefore have the opportunity not only to export raw cashew, but also to consider processing </w:t>
      </w:r>
      <w:r>
        <w:lastRenderedPageBreak/>
        <w:t xml:space="preserve">activities that would enable value-added products to be developed and sold at a premium. </w:t>
      </w:r>
      <w:r>
        <w:rPr>
          <w:b/>
        </w:rPr>
        <w:t xml:space="preserve"> </w:t>
      </w:r>
    </w:p>
    <w:p w14:paraId="3BCF7D77" w14:textId="77777777" w:rsidR="0026019A" w:rsidRDefault="00000000">
      <w:pPr>
        <w:numPr>
          <w:ilvl w:val="0"/>
          <w:numId w:val="5"/>
        </w:numPr>
        <w:spacing w:after="106"/>
        <w:ind w:left="466" w:right="15"/>
      </w:pPr>
      <w:r>
        <w:t xml:space="preserve">Very little cashew processing is currently done in the Gambia, although </w:t>
      </w:r>
      <w:proofErr w:type="spellStart"/>
      <w:r>
        <w:t>organisations</w:t>
      </w:r>
      <w:proofErr w:type="spellEnd"/>
      <w:r>
        <w:t xml:space="preserve"> like International Relief &amp; Development (IRD) are supporting the development of cashew processing capabilities - this presents an untapped area of potential investment. </w:t>
      </w:r>
      <w:r>
        <w:rPr>
          <w:b/>
        </w:rPr>
        <w:t xml:space="preserve"> </w:t>
      </w:r>
    </w:p>
    <w:tbl>
      <w:tblPr>
        <w:tblStyle w:val="TableGrid"/>
        <w:tblW w:w="9938" w:type="dxa"/>
        <w:tblInd w:w="259" w:type="dxa"/>
        <w:tblCellMar>
          <w:top w:w="141" w:type="dxa"/>
          <w:left w:w="77" w:type="dxa"/>
          <w:right w:w="115" w:type="dxa"/>
        </w:tblCellMar>
        <w:tblLook w:val="04A0" w:firstRow="1" w:lastRow="0" w:firstColumn="1" w:lastColumn="0" w:noHBand="0" w:noVBand="1"/>
      </w:tblPr>
      <w:tblGrid>
        <w:gridCol w:w="2948"/>
        <w:gridCol w:w="6990"/>
      </w:tblGrid>
      <w:tr w:rsidR="0026019A" w14:paraId="0A68D8F2" w14:textId="77777777">
        <w:trPr>
          <w:trHeight w:val="505"/>
        </w:trPr>
        <w:tc>
          <w:tcPr>
            <w:tcW w:w="2948" w:type="dxa"/>
            <w:tcBorders>
              <w:top w:val="single" w:sz="19" w:space="0" w:color="0070C0"/>
              <w:left w:val="single" w:sz="19" w:space="0" w:color="0070C0"/>
              <w:bottom w:val="single" w:sz="19" w:space="0" w:color="0070C0"/>
              <w:right w:val="single" w:sz="19" w:space="0" w:color="0070C0"/>
            </w:tcBorders>
          </w:tcPr>
          <w:p w14:paraId="220D1560" w14:textId="77777777" w:rsidR="0026019A" w:rsidRDefault="00000000">
            <w:pPr>
              <w:spacing w:after="0" w:line="259" w:lineRule="auto"/>
              <w:ind w:left="0" w:firstLine="0"/>
            </w:pPr>
            <w:r>
              <w:rPr>
                <w:sz w:val="28"/>
              </w:rPr>
              <w:t xml:space="preserve">COMMODITY  </w:t>
            </w:r>
          </w:p>
        </w:tc>
        <w:tc>
          <w:tcPr>
            <w:tcW w:w="6989" w:type="dxa"/>
            <w:tcBorders>
              <w:top w:val="single" w:sz="19" w:space="0" w:color="0070C0"/>
              <w:left w:val="single" w:sz="19" w:space="0" w:color="0070C0"/>
              <w:bottom w:val="single" w:sz="19" w:space="0" w:color="0070C0"/>
              <w:right w:val="single" w:sz="19" w:space="0" w:color="0070C0"/>
            </w:tcBorders>
          </w:tcPr>
          <w:p w14:paraId="6AF9C0DD" w14:textId="77777777" w:rsidR="0026019A" w:rsidRDefault="00000000">
            <w:pPr>
              <w:spacing w:after="0" w:line="259" w:lineRule="auto"/>
              <w:ind w:left="0" w:firstLine="0"/>
            </w:pPr>
            <w:r>
              <w:rPr>
                <w:sz w:val="28"/>
              </w:rPr>
              <w:t xml:space="preserve">VALUE-ADDED PRODUCTS  </w:t>
            </w:r>
          </w:p>
        </w:tc>
      </w:tr>
      <w:tr w:rsidR="0026019A" w14:paraId="2F4976EE" w14:textId="77777777">
        <w:trPr>
          <w:trHeight w:val="909"/>
        </w:trPr>
        <w:tc>
          <w:tcPr>
            <w:tcW w:w="2948" w:type="dxa"/>
            <w:tcBorders>
              <w:top w:val="single" w:sz="19" w:space="0" w:color="0070C0"/>
              <w:left w:val="single" w:sz="19" w:space="0" w:color="0070C0"/>
              <w:bottom w:val="single" w:sz="19" w:space="0" w:color="0070C0"/>
              <w:right w:val="single" w:sz="19" w:space="0" w:color="0070C0"/>
            </w:tcBorders>
          </w:tcPr>
          <w:p w14:paraId="73577CB9" w14:textId="77777777" w:rsidR="0026019A" w:rsidRDefault="00000000">
            <w:pPr>
              <w:spacing w:after="0" w:line="259" w:lineRule="auto"/>
              <w:ind w:left="0" w:firstLine="0"/>
            </w:pPr>
            <w:r>
              <w:rPr>
                <w:sz w:val="28"/>
              </w:rPr>
              <w:t xml:space="preserve">Nut  </w:t>
            </w:r>
          </w:p>
        </w:tc>
        <w:tc>
          <w:tcPr>
            <w:tcW w:w="6989" w:type="dxa"/>
            <w:tcBorders>
              <w:top w:val="single" w:sz="19" w:space="0" w:color="0070C0"/>
              <w:left w:val="single" w:sz="19" w:space="0" w:color="0070C0"/>
              <w:bottom w:val="single" w:sz="19" w:space="0" w:color="0070C0"/>
              <w:right w:val="single" w:sz="19" w:space="0" w:color="0070C0"/>
            </w:tcBorders>
          </w:tcPr>
          <w:p w14:paraId="7E58C9FA" w14:textId="77777777" w:rsidR="0026019A" w:rsidRDefault="00000000">
            <w:pPr>
              <w:spacing w:after="0" w:line="259" w:lineRule="auto"/>
              <w:ind w:left="0" w:firstLine="0"/>
            </w:pPr>
            <w:r>
              <w:rPr>
                <w:sz w:val="28"/>
              </w:rPr>
              <w:t xml:space="preserve">Roasted/salted nuts, </w:t>
            </w:r>
            <w:proofErr w:type="spellStart"/>
            <w:r>
              <w:rPr>
                <w:sz w:val="28"/>
              </w:rPr>
              <w:t>speciality</w:t>
            </w:r>
            <w:proofErr w:type="spellEnd"/>
            <w:r>
              <w:rPr>
                <w:sz w:val="28"/>
              </w:rPr>
              <w:t xml:space="preserve"> nuts (</w:t>
            </w:r>
            <w:proofErr w:type="gramStart"/>
            <w:r>
              <w:rPr>
                <w:sz w:val="28"/>
              </w:rPr>
              <w:t>e.g.</w:t>
            </w:r>
            <w:proofErr w:type="gramEnd"/>
            <w:r>
              <w:rPr>
                <w:sz w:val="28"/>
              </w:rPr>
              <w:t xml:space="preserve"> spicy / </w:t>
            </w:r>
            <w:proofErr w:type="spellStart"/>
            <w:r>
              <w:rPr>
                <w:sz w:val="28"/>
              </w:rPr>
              <w:t>chocolatecovered</w:t>
            </w:r>
            <w:proofErr w:type="spellEnd"/>
            <w:r>
              <w:rPr>
                <w:sz w:val="28"/>
              </w:rPr>
              <w:t xml:space="preserve">), cashew nut butter </w:t>
            </w:r>
          </w:p>
        </w:tc>
      </w:tr>
      <w:tr w:rsidR="0026019A" w14:paraId="3A7473D2" w14:textId="77777777">
        <w:trPr>
          <w:trHeight w:val="653"/>
        </w:trPr>
        <w:tc>
          <w:tcPr>
            <w:tcW w:w="2948" w:type="dxa"/>
            <w:tcBorders>
              <w:top w:val="single" w:sz="19" w:space="0" w:color="0070C0"/>
              <w:left w:val="single" w:sz="19" w:space="0" w:color="0070C0"/>
              <w:bottom w:val="single" w:sz="19" w:space="0" w:color="0070C0"/>
              <w:right w:val="single" w:sz="19" w:space="0" w:color="0070C0"/>
            </w:tcBorders>
            <w:vAlign w:val="center"/>
          </w:tcPr>
          <w:p w14:paraId="30644CB9" w14:textId="77777777" w:rsidR="0026019A" w:rsidRDefault="00000000">
            <w:pPr>
              <w:spacing w:after="0" w:line="259" w:lineRule="auto"/>
              <w:ind w:left="0" w:firstLine="0"/>
            </w:pPr>
            <w:r>
              <w:rPr>
                <w:sz w:val="28"/>
              </w:rPr>
              <w:t xml:space="preserve">Apple  </w:t>
            </w:r>
          </w:p>
        </w:tc>
        <w:tc>
          <w:tcPr>
            <w:tcW w:w="6989" w:type="dxa"/>
            <w:tcBorders>
              <w:top w:val="single" w:sz="19" w:space="0" w:color="0070C0"/>
              <w:left w:val="single" w:sz="19" w:space="0" w:color="0070C0"/>
              <w:bottom w:val="single" w:sz="19" w:space="0" w:color="0070C0"/>
              <w:right w:val="single" w:sz="19" w:space="0" w:color="0070C0"/>
            </w:tcBorders>
            <w:vAlign w:val="center"/>
          </w:tcPr>
          <w:p w14:paraId="12E01AE5" w14:textId="77777777" w:rsidR="0026019A" w:rsidRDefault="00000000">
            <w:pPr>
              <w:spacing w:after="0" w:line="259" w:lineRule="auto"/>
              <w:ind w:left="0" w:firstLine="0"/>
            </w:pPr>
            <w:r>
              <w:rPr>
                <w:sz w:val="28"/>
              </w:rPr>
              <w:t xml:space="preserve">Juice, jam, wine, distilled liquor, couscous, dried fruit  </w:t>
            </w:r>
          </w:p>
        </w:tc>
      </w:tr>
      <w:tr w:rsidR="0026019A" w14:paraId="4CC63D3C" w14:textId="77777777">
        <w:trPr>
          <w:trHeight w:val="647"/>
        </w:trPr>
        <w:tc>
          <w:tcPr>
            <w:tcW w:w="2948" w:type="dxa"/>
            <w:tcBorders>
              <w:top w:val="single" w:sz="19" w:space="0" w:color="0070C0"/>
              <w:left w:val="single" w:sz="19" w:space="0" w:color="0070C0"/>
              <w:bottom w:val="single" w:sz="19" w:space="0" w:color="0070C0"/>
              <w:right w:val="single" w:sz="19" w:space="0" w:color="0070C0"/>
            </w:tcBorders>
            <w:vAlign w:val="center"/>
          </w:tcPr>
          <w:p w14:paraId="208C14B6" w14:textId="77777777" w:rsidR="0026019A" w:rsidRDefault="00000000">
            <w:pPr>
              <w:spacing w:after="0" w:line="259" w:lineRule="auto"/>
              <w:ind w:left="0" w:firstLine="0"/>
            </w:pPr>
            <w:r>
              <w:rPr>
                <w:sz w:val="28"/>
              </w:rPr>
              <w:t xml:space="preserve">Peel  </w:t>
            </w:r>
          </w:p>
        </w:tc>
        <w:tc>
          <w:tcPr>
            <w:tcW w:w="6989" w:type="dxa"/>
            <w:tcBorders>
              <w:top w:val="single" w:sz="19" w:space="0" w:color="0070C0"/>
              <w:left w:val="single" w:sz="19" w:space="0" w:color="0070C0"/>
              <w:bottom w:val="single" w:sz="19" w:space="0" w:color="0070C0"/>
              <w:right w:val="single" w:sz="19" w:space="0" w:color="0070C0"/>
            </w:tcBorders>
            <w:vAlign w:val="center"/>
          </w:tcPr>
          <w:p w14:paraId="3903404B" w14:textId="77777777" w:rsidR="0026019A" w:rsidRDefault="00000000">
            <w:pPr>
              <w:spacing w:after="0" w:line="259" w:lineRule="auto"/>
              <w:ind w:left="0" w:firstLine="0"/>
            </w:pPr>
            <w:r>
              <w:rPr>
                <w:sz w:val="28"/>
              </w:rPr>
              <w:t xml:space="preserve">Animal feed  </w:t>
            </w:r>
          </w:p>
        </w:tc>
      </w:tr>
      <w:tr w:rsidR="0026019A" w14:paraId="27600914" w14:textId="77777777">
        <w:trPr>
          <w:trHeight w:val="669"/>
        </w:trPr>
        <w:tc>
          <w:tcPr>
            <w:tcW w:w="2948" w:type="dxa"/>
            <w:tcBorders>
              <w:top w:val="single" w:sz="19" w:space="0" w:color="0070C0"/>
              <w:left w:val="single" w:sz="19" w:space="0" w:color="0070C0"/>
              <w:bottom w:val="single" w:sz="19" w:space="0" w:color="0070C0"/>
              <w:right w:val="single" w:sz="19" w:space="0" w:color="0070C0"/>
            </w:tcBorders>
            <w:vAlign w:val="center"/>
          </w:tcPr>
          <w:p w14:paraId="6C280547" w14:textId="77777777" w:rsidR="0026019A" w:rsidRDefault="00000000">
            <w:pPr>
              <w:spacing w:after="0" w:line="259" w:lineRule="auto"/>
              <w:ind w:left="0" w:firstLine="0"/>
            </w:pPr>
            <w:r>
              <w:rPr>
                <w:sz w:val="28"/>
              </w:rPr>
              <w:t xml:space="preserve">Shell  </w:t>
            </w:r>
          </w:p>
        </w:tc>
        <w:tc>
          <w:tcPr>
            <w:tcW w:w="6989" w:type="dxa"/>
            <w:tcBorders>
              <w:top w:val="single" w:sz="19" w:space="0" w:color="0070C0"/>
              <w:left w:val="single" w:sz="19" w:space="0" w:color="0070C0"/>
              <w:bottom w:val="single" w:sz="19" w:space="0" w:color="0070C0"/>
              <w:right w:val="single" w:sz="19" w:space="0" w:color="0070C0"/>
            </w:tcBorders>
            <w:vAlign w:val="center"/>
          </w:tcPr>
          <w:p w14:paraId="565F76DE" w14:textId="77777777" w:rsidR="0026019A" w:rsidRDefault="00000000">
            <w:pPr>
              <w:spacing w:after="0" w:line="259" w:lineRule="auto"/>
              <w:ind w:left="0" w:firstLine="0"/>
            </w:pPr>
            <w:r>
              <w:rPr>
                <w:sz w:val="28"/>
              </w:rPr>
              <w:t xml:space="preserve">Fuel source  </w:t>
            </w:r>
          </w:p>
        </w:tc>
      </w:tr>
    </w:tbl>
    <w:p w14:paraId="2A49035B" w14:textId="77777777" w:rsidR="0026019A" w:rsidRDefault="00000000">
      <w:pPr>
        <w:spacing w:after="602" w:line="259" w:lineRule="auto"/>
        <w:ind w:left="235" w:firstLine="0"/>
      </w:pPr>
      <w:r>
        <w:rPr>
          <w:noProof/>
          <w:sz w:val="22"/>
        </w:rPr>
        <mc:AlternateContent>
          <mc:Choice Requires="wpg">
            <w:drawing>
              <wp:inline distT="0" distB="0" distL="0" distR="0" wp14:anchorId="4AE6B7B7" wp14:editId="1022D4E1">
                <wp:extent cx="6340857" cy="2585466"/>
                <wp:effectExtent l="0" t="0" r="0" b="0"/>
                <wp:docPr id="18503" name="Group 18503"/>
                <wp:cNvGraphicFramePr/>
                <a:graphic xmlns:a="http://schemas.openxmlformats.org/drawingml/2006/main">
                  <a:graphicData uri="http://schemas.microsoft.com/office/word/2010/wordprocessingGroup">
                    <wpg:wgp>
                      <wpg:cNvGrpSpPr/>
                      <wpg:grpSpPr>
                        <a:xfrm>
                          <a:off x="0" y="0"/>
                          <a:ext cx="6340857" cy="2585466"/>
                          <a:chOff x="0" y="0"/>
                          <a:chExt cx="6340857" cy="2585466"/>
                        </a:xfrm>
                      </wpg:grpSpPr>
                      <pic:pic xmlns:pic="http://schemas.openxmlformats.org/drawingml/2006/picture">
                        <pic:nvPicPr>
                          <pic:cNvPr id="1085" name="Picture 1085"/>
                          <pic:cNvPicPr/>
                        </pic:nvPicPr>
                        <pic:blipFill>
                          <a:blip r:embed="rId61"/>
                          <a:stretch>
                            <a:fillRect/>
                          </a:stretch>
                        </pic:blipFill>
                        <pic:spPr>
                          <a:xfrm>
                            <a:off x="0" y="0"/>
                            <a:ext cx="6340729" cy="2585466"/>
                          </a:xfrm>
                          <a:prstGeom prst="rect">
                            <a:avLst/>
                          </a:prstGeom>
                        </pic:spPr>
                      </pic:pic>
                      <wps:wsp>
                        <wps:cNvPr id="1086" name="Shape 1086"/>
                        <wps:cNvSpPr/>
                        <wps:spPr>
                          <a:xfrm>
                            <a:off x="0" y="0"/>
                            <a:ext cx="6340857" cy="2585466"/>
                          </a:xfrm>
                          <a:custGeom>
                            <a:avLst/>
                            <a:gdLst/>
                            <a:ahLst/>
                            <a:cxnLst/>
                            <a:rect l="0" t="0" r="0" b="0"/>
                            <a:pathLst>
                              <a:path w="6340857" h="2585466">
                                <a:moveTo>
                                  <a:pt x="0" y="2585466"/>
                                </a:moveTo>
                                <a:lnTo>
                                  <a:pt x="6340857" y="2585466"/>
                                </a:lnTo>
                                <a:lnTo>
                                  <a:pt x="6340857" y="0"/>
                                </a:lnTo>
                                <a:lnTo>
                                  <a:pt x="0" y="0"/>
                                </a:lnTo>
                                <a:close/>
                              </a:path>
                            </a:pathLst>
                          </a:custGeom>
                          <a:ln w="25400" cap="flat">
                            <a:miter lim="127000"/>
                          </a:ln>
                        </wps:spPr>
                        <wps:style>
                          <a:lnRef idx="1">
                            <a:srgbClr val="773E1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503" style="width:499.28pt;height:203.58pt;mso-position-horizontal-relative:char;mso-position-vertical-relative:line" coordsize="63408,25854">
                <v:shape id="Picture 1085" style="position:absolute;width:63407;height:25854;left:0;top:0;" filled="f">
                  <v:imagedata r:id="rId62"/>
                </v:shape>
                <v:shape id="Shape 1086" style="position:absolute;width:63408;height:25854;left:0;top:0;" coordsize="6340857,2585466" path="m0,2585466l6340857,2585466l6340857,0l0,0x">
                  <v:stroke weight="2pt" endcap="flat" joinstyle="miter" miterlimit="10" on="true" color="#773e18"/>
                  <v:fill on="false" color="#000000" opacity="0"/>
                </v:shape>
              </v:group>
            </w:pict>
          </mc:Fallback>
        </mc:AlternateContent>
      </w:r>
    </w:p>
    <w:p w14:paraId="4E1291A6" w14:textId="77777777" w:rsidR="0026019A" w:rsidRDefault="00000000">
      <w:pPr>
        <w:spacing w:after="93" w:line="259" w:lineRule="auto"/>
        <w:ind w:left="10" w:right="110" w:hanging="10"/>
        <w:jc w:val="right"/>
      </w:pPr>
      <w:r>
        <w:rPr>
          <w:b/>
          <w:sz w:val="40"/>
        </w:rPr>
        <w:t>12</w:t>
      </w:r>
    </w:p>
    <w:p w14:paraId="396A741B" w14:textId="77777777" w:rsidR="0026019A" w:rsidRDefault="00000000">
      <w:pPr>
        <w:pStyle w:val="Heading2"/>
        <w:spacing w:after="73"/>
        <w:ind w:left="84" w:right="3"/>
      </w:pPr>
      <w:r>
        <w:t xml:space="preserve">The Gambia’s Cashew Community </w:t>
      </w:r>
    </w:p>
    <w:p w14:paraId="43F511BD" w14:textId="77777777" w:rsidR="0026019A" w:rsidRDefault="00000000">
      <w:pPr>
        <w:spacing w:after="116" w:line="259" w:lineRule="auto"/>
        <w:ind w:left="130" w:firstLine="0"/>
      </w:pPr>
      <w:r>
        <w:rPr>
          <w:rFonts w:ascii="Arial" w:eastAsia="Arial" w:hAnsi="Arial" w:cs="Arial"/>
        </w:rPr>
        <w:t xml:space="preserve"> </w:t>
      </w:r>
    </w:p>
    <w:p w14:paraId="2BB66903" w14:textId="77777777" w:rsidR="0026019A" w:rsidRDefault="00000000">
      <w:pPr>
        <w:numPr>
          <w:ilvl w:val="0"/>
          <w:numId w:val="6"/>
        </w:numPr>
        <w:spacing w:after="116"/>
        <w:ind w:left="466" w:right="15"/>
      </w:pPr>
      <w:r>
        <w:lastRenderedPageBreak/>
        <w:t xml:space="preserve">The Gambia is already home to a developed community of stakeholders in the cashew industry (including businesses, industry associations and representative groups). A few examples of these </w:t>
      </w:r>
      <w:proofErr w:type="spellStart"/>
      <w:r>
        <w:t>organisations</w:t>
      </w:r>
      <w:proofErr w:type="spellEnd"/>
      <w:r>
        <w:t xml:space="preserve"> are displayed below. </w:t>
      </w:r>
      <w:r>
        <w:rPr>
          <w:rFonts w:ascii="Arial" w:eastAsia="Arial" w:hAnsi="Arial" w:cs="Arial"/>
        </w:rPr>
        <w:t xml:space="preserve"> </w:t>
      </w:r>
    </w:p>
    <w:p w14:paraId="0FE75A68" w14:textId="77777777" w:rsidR="0026019A" w:rsidRDefault="00000000">
      <w:pPr>
        <w:numPr>
          <w:ilvl w:val="0"/>
          <w:numId w:val="6"/>
        </w:numPr>
        <w:spacing w:after="0"/>
        <w:ind w:left="466" w:right="15"/>
      </w:pPr>
      <w:r>
        <w:t xml:space="preserve">The presence of these groups demonstrates The Gambia’s attractiveness and potential as a prime location in West Africa for the production, processing and export of cashews and related products.  </w:t>
      </w:r>
    </w:p>
    <w:p w14:paraId="3983F1BE" w14:textId="77777777" w:rsidR="0026019A" w:rsidRDefault="00000000">
      <w:pPr>
        <w:spacing w:after="308" w:line="259" w:lineRule="auto"/>
        <w:ind w:left="130" w:firstLine="0"/>
      </w:pPr>
      <w:r>
        <w:rPr>
          <w:sz w:val="12"/>
        </w:rPr>
        <w:t xml:space="preserve"> </w:t>
      </w:r>
    </w:p>
    <w:p w14:paraId="15DDD513" w14:textId="77777777" w:rsidR="0026019A" w:rsidRDefault="00000000">
      <w:pPr>
        <w:pStyle w:val="Heading3"/>
        <w:ind w:left="88" w:right="12"/>
      </w:pPr>
      <w:r>
        <w:t xml:space="preserve">EXAMPLES OF ORGANISATIONS </w:t>
      </w:r>
      <w:r>
        <w:rPr>
          <w:rFonts w:ascii="Arial" w:eastAsia="Arial" w:hAnsi="Arial" w:cs="Arial"/>
        </w:rPr>
        <w:t xml:space="preserve"> </w:t>
      </w:r>
    </w:p>
    <w:tbl>
      <w:tblPr>
        <w:tblStyle w:val="TableGrid"/>
        <w:tblW w:w="10076" w:type="dxa"/>
        <w:tblInd w:w="314" w:type="dxa"/>
        <w:tblCellMar>
          <w:top w:w="142" w:type="dxa"/>
          <w:left w:w="75" w:type="dxa"/>
          <w:right w:w="134" w:type="dxa"/>
        </w:tblCellMar>
        <w:tblLook w:val="04A0" w:firstRow="1" w:lastRow="0" w:firstColumn="1" w:lastColumn="0" w:noHBand="0" w:noVBand="1"/>
      </w:tblPr>
      <w:tblGrid>
        <w:gridCol w:w="2376"/>
        <w:gridCol w:w="2193"/>
        <w:gridCol w:w="2608"/>
        <w:gridCol w:w="2899"/>
      </w:tblGrid>
      <w:tr w:rsidR="0026019A" w14:paraId="062147F8" w14:textId="77777777">
        <w:trPr>
          <w:trHeight w:val="1036"/>
        </w:trPr>
        <w:tc>
          <w:tcPr>
            <w:tcW w:w="2376" w:type="dxa"/>
            <w:tcBorders>
              <w:top w:val="single" w:sz="19" w:space="0" w:color="0070C0"/>
              <w:left w:val="single" w:sz="19" w:space="0" w:color="0070C0"/>
              <w:bottom w:val="single" w:sz="19" w:space="0" w:color="0070C0"/>
              <w:right w:val="single" w:sz="19" w:space="0" w:color="0070C0"/>
            </w:tcBorders>
            <w:vAlign w:val="center"/>
          </w:tcPr>
          <w:p w14:paraId="7A440594" w14:textId="77777777" w:rsidR="0026019A" w:rsidRDefault="00000000">
            <w:pPr>
              <w:spacing w:after="0" w:line="259" w:lineRule="auto"/>
              <w:ind w:left="0" w:firstLine="0"/>
              <w:jc w:val="both"/>
            </w:pPr>
            <w:r>
              <w:rPr>
                <w:sz w:val="28"/>
              </w:rPr>
              <w:t xml:space="preserve">Cashew Gam Company Ltd.  </w:t>
            </w:r>
          </w:p>
        </w:tc>
        <w:tc>
          <w:tcPr>
            <w:tcW w:w="2193" w:type="dxa"/>
            <w:tcBorders>
              <w:top w:val="single" w:sz="19" w:space="0" w:color="0070C0"/>
              <w:left w:val="single" w:sz="19" w:space="0" w:color="0070C0"/>
              <w:bottom w:val="single" w:sz="19" w:space="0" w:color="0070C0"/>
              <w:right w:val="single" w:sz="19" w:space="0" w:color="0070C0"/>
            </w:tcBorders>
          </w:tcPr>
          <w:p w14:paraId="1E96EA24" w14:textId="77777777" w:rsidR="0026019A" w:rsidRDefault="00000000">
            <w:pPr>
              <w:spacing w:after="0" w:line="259" w:lineRule="auto"/>
              <w:ind w:left="1" w:firstLine="0"/>
            </w:pPr>
            <w:proofErr w:type="spellStart"/>
            <w:r>
              <w:rPr>
                <w:sz w:val="28"/>
              </w:rPr>
              <w:t>ComAfrique</w:t>
            </w:r>
            <w:proofErr w:type="spellEnd"/>
            <w:r>
              <w:rPr>
                <w:sz w:val="28"/>
              </w:rPr>
              <w:t xml:space="preserve"> Ltd.  </w:t>
            </w:r>
          </w:p>
        </w:tc>
        <w:tc>
          <w:tcPr>
            <w:tcW w:w="2608" w:type="dxa"/>
            <w:tcBorders>
              <w:top w:val="single" w:sz="19" w:space="0" w:color="0070C0"/>
              <w:left w:val="single" w:sz="19" w:space="0" w:color="0070C0"/>
              <w:bottom w:val="single" w:sz="19" w:space="0" w:color="0070C0"/>
              <w:right w:val="single" w:sz="19" w:space="0" w:color="0070C0"/>
            </w:tcBorders>
            <w:vAlign w:val="center"/>
          </w:tcPr>
          <w:p w14:paraId="1EA125CC" w14:textId="77777777" w:rsidR="0026019A" w:rsidRDefault="00000000">
            <w:pPr>
              <w:spacing w:after="0" w:line="259" w:lineRule="auto"/>
              <w:ind w:left="3" w:firstLine="0"/>
              <w:jc w:val="both"/>
            </w:pPr>
            <w:proofErr w:type="spellStart"/>
            <w:r>
              <w:rPr>
                <w:sz w:val="28"/>
              </w:rPr>
              <w:t>Ghatson</w:t>
            </w:r>
            <w:proofErr w:type="spellEnd"/>
            <w:r>
              <w:rPr>
                <w:sz w:val="28"/>
              </w:rPr>
              <w:t xml:space="preserve"> Company Gambia Ltd.  </w:t>
            </w:r>
          </w:p>
        </w:tc>
        <w:tc>
          <w:tcPr>
            <w:tcW w:w="2899" w:type="dxa"/>
            <w:tcBorders>
              <w:top w:val="single" w:sz="19" w:space="0" w:color="0070C0"/>
              <w:left w:val="single" w:sz="19" w:space="0" w:color="0070C0"/>
              <w:bottom w:val="single" w:sz="19" w:space="0" w:color="0070C0"/>
              <w:right w:val="single" w:sz="19" w:space="0" w:color="0070C0"/>
            </w:tcBorders>
          </w:tcPr>
          <w:p w14:paraId="2733B7DC" w14:textId="77777777" w:rsidR="0026019A" w:rsidRDefault="00000000">
            <w:pPr>
              <w:spacing w:after="0" w:line="259" w:lineRule="auto"/>
              <w:ind w:left="2" w:firstLine="0"/>
            </w:pPr>
            <w:proofErr w:type="spellStart"/>
            <w:r>
              <w:rPr>
                <w:sz w:val="28"/>
              </w:rPr>
              <w:t>Jawneh</w:t>
            </w:r>
            <w:proofErr w:type="spellEnd"/>
            <w:r>
              <w:rPr>
                <w:sz w:val="28"/>
              </w:rPr>
              <w:t xml:space="preserve"> and Family  </w:t>
            </w:r>
          </w:p>
        </w:tc>
      </w:tr>
      <w:tr w:rsidR="0026019A" w14:paraId="79F06B52" w14:textId="77777777">
        <w:trPr>
          <w:trHeight w:val="1340"/>
        </w:trPr>
        <w:tc>
          <w:tcPr>
            <w:tcW w:w="2376" w:type="dxa"/>
            <w:tcBorders>
              <w:top w:val="single" w:sz="19" w:space="0" w:color="0070C0"/>
              <w:left w:val="single" w:sz="19" w:space="0" w:color="0070C0"/>
              <w:bottom w:val="single" w:sz="19" w:space="0" w:color="0070C0"/>
              <w:right w:val="single" w:sz="19" w:space="0" w:color="0070C0"/>
            </w:tcBorders>
            <w:vAlign w:val="center"/>
          </w:tcPr>
          <w:p w14:paraId="45D2AECA" w14:textId="77777777" w:rsidR="0026019A" w:rsidRDefault="00000000">
            <w:pPr>
              <w:spacing w:after="0" w:line="259" w:lineRule="auto"/>
              <w:ind w:left="0" w:firstLine="0"/>
            </w:pPr>
            <w:r>
              <w:rPr>
                <w:sz w:val="28"/>
              </w:rPr>
              <w:t xml:space="preserve">National Cashew Growers and Traders Corp  </w:t>
            </w:r>
          </w:p>
        </w:tc>
        <w:tc>
          <w:tcPr>
            <w:tcW w:w="2193" w:type="dxa"/>
            <w:tcBorders>
              <w:top w:val="single" w:sz="19" w:space="0" w:color="0070C0"/>
              <w:left w:val="single" w:sz="19" w:space="0" w:color="0070C0"/>
              <w:bottom w:val="single" w:sz="19" w:space="0" w:color="0070C0"/>
              <w:right w:val="single" w:sz="19" w:space="0" w:color="0070C0"/>
            </w:tcBorders>
          </w:tcPr>
          <w:p w14:paraId="3E884FFA" w14:textId="77777777" w:rsidR="0026019A" w:rsidRDefault="00000000">
            <w:pPr>
              <w:spacing w:after="41" w:line="259" w:lineRule="auto"/>
              <w:ind w:left="1" w:firstLine="0"/>
            </w:pPr>
            <w:r>
              <w:rPr>
                <w:sz w:val="28"/>
              </w:rPr>
              <w:t xml:space="preserve">Gambia Farmers </w:t>
            </w:r>
          </w:p>
          <w:p w14:paraId="0E71066F" w14:textId="77777777" w:rsidR="0026019A" w:rsidRDefault="00000000">
            <w:pPr>
              <w:spacing w:after="0" w:line="259" w:lineRule="auto"/>
              <w:ind w:left="1" w:firstLine="0"/>
            </w:pPr>
            <w:r>
              <w:rPr>
                <w:sz w:val="28"/>
              </w:rPr>
              <w:t xml:space="preserve">Platform  </w:t>
            </w:r>
          </w:p>
        </w:tc>
        <w:tc>
          <w:tcPr>
            <w:tcW w:w="2608" w:type="dxa"/>
            <w:tcBorders>
              <w:top w:val="single" w:sz="19" w:space="0" w:color="0070C0"/>
              <w:left w:val="single" w:sz="19" w:space="0" w:color="0070C0"/>
              <w:bottom w:val="single" w:sz="19" w:space="0" w:color="0070C0"/>
              <w:right w:val="single" w:sz="19" w:space="0" w:color="0070C0"/>
            </w:tcBorders>
          </w:tcPr>
          <w:p w14:paraId="21109749" w14:textId="77777777" w:rsidR="0026019A" w:rsidRDefault="00000000">
            <w:pPr>
              <w:spacing w:after="0" w:line="259" w:lineRule="auto"/>
              <w:ind w:left="3" w:firstLine="0"/>
            </w:pPr>
            <w:r>
              <w:rPr>
                <w:sz w:val="28"/>
              </w:rPr>
              <w:t xml:space="preserve">Federation of Gambia Cashew Farmers  </w:t>
            </w:r>
          </w:p>
        </w:tc>
        <w:tc>
          <w:tcPr>
            <w:tcW w:w="2899" w:type="dxa"/>
            <w:tcBorders>
              <w:top w:val="single" w:sz="19" w:space="0" w:color="0070C0"/>
              <w:left w:val="single" w:sz="19" w:space="0" w:color="0070C0"/>
              <w:bottom w:val="single" w:sz="19" w:space="0" w:color="0070C0"/>
              <w:right w:val="single" w:sz="19" w:space="0" w:color="0070C0"/>
            </w:tcBorders>
          </w:tcPr>
          <w:p w14:paraId="14887F86" w14:textId="77777777" w:rsidR="0026019A" w:rsidRDefault="00000000">
            <w:pPr>
              <w:spacing w:after="41" w:line="259" w:lineRule="auto"/>
              <w:ind w:left="2" w:firstLine="0"/>
            </w:pPr>
            <w:r>
              <w:rPr>
                <w:sz w:val="28"/>
              </w:rPr>
              <w:t xml:space="preserve">International Relief &amp; </w:t>
            </w:r>
          </w:p>
          <w:p w14:paraId="5390ED67" w14:textId="77777777" w:rsidR="0026019A" w:rsidRDefault="00000000">
            <w:pPr>
              <w:spacing w:after="0" w:line="259" w:lineRule="auto"/>
              <w:ind w:left="2" w:firstLine="0"/>
            </w:pPr>
            <w:r>
              <w:rPr>
                <w:sz w:val="28"/>
              </w:rPr>
              <w:t xml:space="preserve">Development (IRD) </w:t>
            </w:r>
          </w:p>
        </w:tc>
      </w:tr>
    </w:tbl>
    <w:p w14:paraId="17522001" w14:textId="77777777" w:rsidR="0026019A" w:rsidRDefault="00000000">
      <w:pPr>
        <w:spacing w:after="399" w:line="259" w:lineRule="auto"/>
        <w:ind w:left="290" w:right="-2" w:firstLine="0"/>
      </w:pPr>
      <w:r>
        <w:rPr>
          <w:noProof/>
          <w:sz w:val="22"/>
        </w:rPr>
        <mc:AlternateContent>
          <mc:Choice Requires="wpg">
            <w:drawing>
              <wp:inline distT="0" distB="0" distL="0" distR="0" wp14:anchorId="234D76B5" wp14:editId="6DCFD5B8">
                <wp:extent cx="6465659" cy="2178990"/>
                <wp:effectExtent l="0" t="0" r="0" b="0"/>
                <wp:docPr id="18939" name="Group 18939"/>
                <wp:cNvGraphicFramePr/>
                <a:graphic xmlns:a="http://schemas.openxmlformats.org/drawingml/2006/main">
                  <a:graphicData uri="http://schemas.microsoft.com/office/word/2010/wordprocessingGroup">
                    <wpg:wgp>
                      <wpg:cNvGrpSpPr/>
                      <wpg:grpSpPr>
                        <a:xfrm>
                          <a:off x="0" y="0"/>
                          <a:ext cx="6465659" cy="2178990"/>
                          <a:chOff x="0" y="0"/>
                          <a:chExt cx="6465659" cy="2178990"/>
                        </a:xfrm>
                      </wpg:grpSpPr>
                      <pic:pic xmlns:pic="http://schemas.openxmlformats.org/drawingml/2006/picture">
                        <pic:nvPicPr>
                          <pic:cNvPr id="1156" name="Picture 1156"/>
                          <pic:cNvPicPr/>
                        </pic:nvPicPr>
                        <pic:blipFill>
                          <a:blip r:embed="rId63"/>
                          <a:stretch>
                            <a:fillRect/>
                          </a:stretch>
                        </pic:blipFill>
                        <pic:spPr>
                          <a:xfrm>
                            <a:off x="4348569" y="38100"/>
                            <a:ext cx="2117090" cy="1667256"/>
                          </a:xfrm>
                          <a:prstGeom prst="rect">
                            <a:avLst/>
                          </a:prstGeom>
                        </pic:spPr>
                      </pic:pic>
                      <wps:wsp>
                        <wps:cNvPr id="1169" name="Rectangle 1169"/>
                        <wps:cNvSpPr/>
                        <wps:spPr>
                          <a:xfrm>
                            <a:off x="2779738" y="1946148"/>
                            <a:ext cx="1066870" cy="309679"/>
                          </a:xfrm>
                          <a:prstGeom prst="rect">
                            <a:avLst/>
                          </a:prstGeom>
                          <a:ln>
                            <a:noFill/>
                          </a:ln>
                        </wps:spPr>
                        <wps:txbx>
                          <w:txbxContent>
                            <w:p w14:paraId="0D5984C3" w14:textId="77777777" w:rsidR="0026019A" w:rsidRDefault="00000000">
                              <w:pPr>
                                <w:spacing w:after="160" w:line="259" w:lineRule="auto"/>
                                <w:ind w:left="0" w:firstLine="0"/>
                              </w:pPr>
                              <w:r>
                                <w:rPr>
                                  <w:b/>
                                  <w:color w:val="FFFFFF"/>
                                  <w:sz w:val="36"/>
                                </w:rPr>
                                <w:t>Location</w:t>
                              </w:r>
                            </w:p>
                          </w:txbxContent>
                        </wps:txbx>
                        <wps:bodyPr horzOverflow="overflow" vert="horz" lIns="0" tIns="0" rIns="0" bIns="0" rtlCol="0">
                          <a:noAutofit/>
                        </wps:bodyPr>
                      </wps:wsp>
                      <wps:wsp>
                        <wps:cNvPr id="1170" name="Rectangle 1170"/>
                        <wps:cNvSpPr/>
                        <wps:spPr>
                          <a:xfrm>
                            <a:off x="3584664" y="1946148"/>
                            <a:ext cx="68712" cy="309679"/>
                          </a:xfrm>
                          <a:prstGeom prst="rect">
                            <a:avLst/>
                          </a:prstGeom>
                          <a:ln>
                            <a:noFill/>
                          </a:ln>
                        </wps:spPr>
                        <wps:txbx>
                          <w:txbxContent>
                            <w:p w14:paraId="3F8E5B4E" w14:textId="77777777" w:rsidR="0026019A" w:rsidRDefault="00000000">
                              <w:pPr>
                                <w:spacing w:after="160" w:line="259" w:lineRule="auto"/>
                                <w:ind w:left="0" w:firstLine="0"/>
                              </w:pPr>
                              <w:r>
                                <w:rPr>
                                  <w:b/>
                                  <w:color w:val="FFFFFF"/>
                                  <w:sz w:val="36"/>
                                </w:rPr>
                                <w:t xml:space="preserve"> </w:t>
                              </w:r>
                            </w:p>
                          </w:txbxContent>
                        </wps:txbx>
                        <wps:bodyPr horzOverflow="overflow" vert="horz" lIns="0" tIns="0" rIns="0" bIns="0" rtlCol="0">
                          <a:noAutofit/>
                        </wps:bodyPr>
                      </wps:wsp>
                      <pic:pic xmlns:pic="http://schemas.openxmlformats.org/drawingml/2006/picture">
                        <pic:nvPicPr>
                          <pic:cNvPr id="1172" name="Picture 1172"/>
                          <pic:cNvPicPr/>
                        </pic:nvPicPr>
                        <pic:blipFill>
                          <a:blip r:embed="rId64"/>
                          <a:stretch>
                            <a:fillRect/>
                          </a:stretch>
                        </pic:blipFill>
                        <pic:spPr>
                          <a:xfrm>
                            <a:off x="0" y="15621"/>
                            <a:ext cx="2639314" cy="1625981"/>
                          </a:xfrm>
                          <a:prstGeom prst="rect">
                            <a:avLst/>
                          </a:prstGeom>
                        </pic:spPr>
                      </pic:pic>
                      <wps:wsp>
                        <wps:cNvPr id="1173" name="Shape 1173"/>
                        <wps:cNvSpPr/>
                        <wps:spPr>
                          <a:xfrm>
                            <a:off x="0" y="15621"/>
                            <a:ext cx="2639314" cy="1625981"/>
                          </a:xfrm>
                          <a:custGeom>
                            <a:avLst/>
                            <a:gdLst/>
                            <a:ahLst/>
                            <a:cxnLst/>
                            <a:rect l="0" t="0" r="0" b="0"/>
                            <a:pathLst>
                              <a:path w="2639314" h="1625981">
                                <a:moveTo>
                                  <a:pt x="0" y="1625981"/>
                                </a:moveTo>
                                <a:lnTo>
                                  <a:pt x="2639314" y="1625981"/>
                                </a:lnTo>
                                <a:lnTo>
                                  <a:pt x="2639314" y="0"/>
                                </a:lnTo>
                                <a:lnTo>
                                  <a:pt x="0" y="0"/>
                                </a:lnTo>
                                <a:close/>
                              </a:path>
                            </a:pathLst>
                          </a:custGeom>
                          <a:ln w="25400" cap="flat">
                            <a:miter lim="127000"/>
                          </a:ln>
                        </wps:spPr>
                        <wps:style>
                          <a:lnRef idx="1">
                            <a:srgbClr val="92D050"/>
                          </a:lnRef>
                          <a:fillRef idx="0">
                            <a:srgbClr val="000000">
                              <a:alpha val="0"/>
                            </a:srgbClr>
                          </a:fillRef>
                          <a:effectRef idx="0">
                            <a:scrgbClr r="0" g="0" b="0"/>
                          </a:effectRef>
                          <a:fontRef idx="none"/>
                        </wps:style>
                        <wps:bodyPr/>
                      </wps:wsp>
                      <pic:pic xmlns:pic="http://schemas.openxmlformats.org/drawingml/2006/picture">
                        <pic:nvPicPr>
                          <pic:cNvPr id="1177" name="Picture 1177"/>
                          <pic:cNvPicPr/>
                        </pic:nvPicPr>
                        <pic:blipFill>
                          <a:blip r:embed="rId65"/>
                          <a:stretch>
                            <a:fillRect/>
                          </a:stretch>
                        </pic:blipFill>
                        <pic:spPr>
                          <a:xfrm>
                            <a:off x="2779357" y="0"/>
                            <a:ext cx="1494155" cy="1608963"/>
                          </a:xfrm>
                          <a:prstGeom prst="rect">
                            <a:avLst/>
                          </a:prstGeom>
                        </pic:spPr>
                      </pic:pic>
                      <wps:wsp>
                        <wps:cNvPr id="1178" name="Shape 1178"/>
                        <wps:cNvSpPr/>
                        <wps:spPr>
                          <a:xfrm>
                            <a:off x="2779357" y="0"/>
                            <a:ext cx="1494155" cy="1608963"/>
                          </a:xfrm>
                          <a:custGeom>
                            <a:avLst/>
                            <a:gdLst/>
                            <a:ahLst/>
                            <a:cxnLst/>
                            <a:rect l="0" t="0" r="0" b="0"/>
                            <a:pathLst>
                              <a:path w="1494155" h="1608963">
                                <a:moveTo>
                                  <a:pt x="0" y="1608963"/>
                                </a:moveTo>
                                <a:lnTo>
                                  <a:pt x="1494155" y="1608963"/>
                                </a:lnTo>
                                <a:lnTo>
                                  <a:pt x="1494155" y="0"/>
                                </a:lnTo>
                                <a:lnTo>
                                  <a:pt x="0" y="0"/>
                                </a:lnTo>
                                <a:close/>
                              </a:path>
                            </a:pathLst>
                          </a:custGeom>
                          <a:ln w="25400" cap="flat">
                            <a:miter lim="127000"/>
                          </a:ln>
                        </wps:spPr>
                        <wps:style>
                          <a:lnRef idx="1">
                            <a:srgbClr val="92D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939" style="width:509.107pt;height:171.574pt;mso-position-horizontal-relative:char;mso-position-vertical-relative:line" coordsize="64656,21789">
                <v:shape id="Picture 1156" style="position:absolute;width:21170;height:16672;left:43485;top:381;" filled="f">
                  <v:imagedata r:id="rId66"/>
                </v:shape>
                <v:rect id="Rectangle 1169" style="position:absolute;width:10668;height:3096;left:27797;top:19461;" filled="f" stroked="f">
                  <v:textbox inset="0,0,0,0">
                    <w:txbxContent>
                      <w:p>
                        <w:pPr>
                          <w:spacing w:before="0" w:after="160" w:line="259" w:lineRule="auto"/>
                          <w:ind w:left="0" w:firstLine="0"/>
                        </w:pPr>
                        <w:r>
                          <w:rPr>
                            <w:rFonts w:cs="Calibri" w:hAnsi="Calibri" w:eastAsia="Calibri" w:ascii="Calibri"/>
                            <w:b w:val="1"/>
                            <w:color w:val="ffffff"/>
                            <w:sz w:val="36"/>
                          </w:rPr>
                          <w:t xml:space="preserve">Location</w:t>
                        </w:r>
                      </w:p>
                    </w:txbxContent>
                  </v:textbox>
                </v:rect>
                <v:rect id="Rectangle 1170" style="position:absolute;width:687;height:3096;left:35846;top:19461;" filled="f" stroked="f">
                  <v:textbox inset="0,0,0,0">
                    <w:txbxContent>
                      <w:p>
                        <w:pPr>
                          <w:spacing w:before="0" w:after="160" w:line="259" w:lineRule="auto"/>
                          <w:ind w:left="0" w:firstLine="0"/>
                        </w:pPr>
                        <w:r>
                          <w:rPr>
                            <w:rFonts w:cs="Calibri" w:hAnsi="Calibri" w:eastAsia="Calibri" w:ascii="Calibri"/>
                            <w:b w:val="1"/>
                            <w:color w:val="ffffff"/>
                            <w:sz w:val="36"/>
                          </w:rPr>
                          <w:t xml:space="preserve"> </w:t>
                        </w:r>
                      </w:p>
                    </w:txbxContent>
                  </v:textbox>
                </v:rect>
                <v:shape id="Picture 1172" style="position:absolute;width:26393;height:16259;left:0;top:156;" filled="f">
                  <v:imagedata r:id="rId67"/>
                </v:shape>
                <v:shape id="Shape 1173" style="position:absolute;width:26393;height:16259;left:0;top:156;" coordsize="2639314,1625981" path="m0,1625981l2639314,1625981l2639314,0l0,0x">
                  <v:stroke weight="2pt" endcap="flat" joinstyle="miter" miterlimit="10" on="true" color="#92d050"/>
                  <v:fill on="false" color="#000000" opacity="0"/>
                </v:shape>
                <v:shape id="Picture 1177" style="position:absolute;width:14941;height:16089;left:27793;top:0;" filled="f">
                  <v:imagedata r:id="rId68"/>
                </v:shape>
                <v:shape id="Shape 1178" style="position:absolute;width:14941;height:16089;left:27793;top:0;" coordsize="1494155,1608963" path="m0,1608963l1494155,1608963l1494155,0l0,0x">
                  <v:stroke weight="2pt" endcap="flat" joinstyle="miter" miterlimit="10" on="true" color="#92d050"/>
                  <v:fill on="false" color="#000000" opacity="0"/>
                </v:shape>
              </v:group>
            </w:pict>
          </mc:Fallback>
        </mc:AlternateContent>
      </w:r>
    </w:p>
    <w:p w14:paraId="44A2798A" w14:textId="77777777" w:rsidR="0026019A" w:rsidRDefault="00000000">
      <w:pPr>
        <w:ind w:left="466" w:right="15"/>
      </w:pPr>
      <w:r>
        <w:rPr>
          <w:rFonts w:ascii="Segoe UI Symbol" w:eastAsia="Segoe UI Symbol" w:hAnsi="Segoe UI Symbol" w:cs="Segoe UI Symbol"/>
          <w:sz w:val="20"/>
        </w:rPr>
        <w:t></w:t>
      </w: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Cashews can be grown in almost all parts of The Gambia, with current production concentrated along the north bank and west coast areas. </w:t>
      </w:r>
      <w:r>
        <w:rPr>
          <w:b/>
        </w:rPr>
        <w:t xml:space="preserve"> </w:t>
      </w:r>
    </w:p>
    <w:p w14:paraId="281D7F4C" w14:textId="77777777" w:rsidR="0026019A" w:rsidRDefault="00000000">
      <w:pPr>
        <w:spacing w:after="618" w:line="253" w:lineRule="auto"/>
        <w:ind w:left="485" w:right="148" w:hanging="370"/>
        <w:jc w:val="both"/>
      </w:pPr>
      <w:r>
        <w:rPr>
          <w:rFonts w:ascii="Segoe UI Symbol" w:eastAsia="Segoe UI Symbol" w:hAnsi="Segoe UI Symbol" w:cs="Segoe UI Symbol"/>
          <w:sz w:val="20"/>
        </w:rPr>
        <w:t></w:t>
      </w: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The west coast offers easy access to Banjul port and airport, while the north and south roads and navigable river ensure easy access from the rest of the country. </w:t>
      </w:r>
      <w:r>
        <w:rPr>
          <w:b/>
        </w:rPr>
        <w:t xml:space="preserve"> </w:t>
      </w:r>
    </w:p>
    <w:p w14:paraId="0EA94A20" w14:textId="77777777" w:rsidR="0026019A" w:rsidRDefault="00000000">
      <w:pPr>
        <w:spacing w:after="93" w:line="259" w:lineRule="auto"/>
        <w:ind w:left="10" w:right="110" w:hanging="10"/>
        <w:jc w:val="right"/>
      </w:pPr>
      <w:r>
        <w:rPr>
          <w:b/>
          <w:sz w:val="40"/>
        </w:rPr>
        <w:lastRenderedPageBreak/>
        <w:t>13</w:t>
      </w:r>
    </w:p>
    <w:p w14:paraId="0F8D53FE" w14:textId="77777777" w:rsidR="0026019A" w:rsidRDefault="00000000">
      <w:pPr>
        <w:pStyle w:val="Heading1"/>
        <w:spacing w:after="424"/>
        <w:ind w:left="84" w:right="9"/>
      </w:pPr>
      <w:r>
        <w:t xml:space="preserve">Dairy Cattle Rearing in The Gambia </w:t>
      </w:r>
    </w:p>
    <w:p w14:paraId="3BDBEAC0" w14:textId="77777777" w:rsidR="0026019A" w:rsidRDefault="00000000">
      <w:pPr>
        <w:spacing w:after="116" w:line="259" w:lineRule="auto"/>
        <w:ind w:left="130" w:firstLine="0"/>
      </w:pPr>
      <w:r>
        <w:rPr>
          <w:rFonts w:ascii="Arial" w:eastAsia="Arial" w:hAnsi="Arial" w:cs="Arial"/>
        </w:rPr>
        <w:t xml:space="preserve"> </w:t>
      </w:r>
    </w:p>
    <w:p w14:paraId="7EC9996B" w14:textId="77777777" w:rsidR="0026019A" w:rsidRDefault="00000000">
      <w:pPr>
        <w:numPr>
          <w:ilvl w:val="0"/>
          <w:numId w:val="7"/>
        </w:numPr>
        <w:spacing w:after="115"/>
        <w:ind w:right="15" w:hanging="360"/>
      </w:pPr>
      <w:r>
        <w:t>The Gambia offers the ideal environment for dairy cattle rearing in terms of grazing land, climate, know-how and available skills.</w:t>
      </w:r>
      <w:r>
        <w:rPr>
          <w:rFonts w:ascii="Arial" w:eastAsia="Arial" w:hAnsi="Arial" w:cs="Arial"/>
        </w:rPr>
        <w:t xml:space="preserve"> </w:t>
      </w:r>
    </w:p>
    <w:p w14:paraId="170F9DA0" w14:textId="77777777" w:rsidR="0026019A" w:rsidRDefault="00000000">
      <w:pPr>
        <w:numPr>
          <w:ilvl w:val="0"/>
          <w:numId w:val="7"/>
        </w:numPr>
        <w:spacing w:after="80"/>
        <w:ind w:right="15" w:hanging="360"/>
      </w:pPr>
      <w:r>
        <w:t>The Gambia is heavily reliant on dairy imports.</w:t>
      </w:r>
      <w:r>
        <w:rPr>
          <w:rFonts w:ascii="Arial" w:eastAsia="Arial" w:hAnsi="Arial" w:cs="Arial"/>
        </w:rPr>
        <w:t xml:space="preserve"> </w:t>
      </w:r>
    </w:p>
    <w:p w14:paraId="4D1ED16D" w14:textId="77777777" w:rsidR="0026019A" w:rsidRDefault="00000000">
      <w:pPr>
        <w:numPr>
          <w:ilvl w:val="0"/>
          <w:numId w:val="7"/>
        </w:numPr>
        <w:spacing w:after="91" w:line="250" w:lineRule="auto"/>
        <w:ind w:right="15" w:hanging="360"/>
      </w:pPr>
      <w:r>
        <w:t>This ideal environment is bolstered by political support – and an established target – to increase the supply of livestock products to the tourism sector.</w:t>
      </w:r>
      <w:r>
        <w:rPr>
          <w:rFonts w:ascii="Arial" w:eastAsia="Arial" w:hAnsi="Arial" w:cs="Arial"/>
          <w:b/>
        </w:rPr>
        <w:t xml:space="preserve"> </w:t>
      </w:r>
    </w:p>
    <w:p w14:paraId="32551552" w14:textId="77777777" w:rsidR="0026019A" w:rsidRDefault="00000000">
      <w:pPr>
        <w:spacing w:after="91" w:line="259" w:lineRule="auto"/>
        <w:ind w:left="130" w:firstLine="0"/>
      </w:pPr>
      <w:r>
        <w:rPr>
          <w:rFonts w:ascii="Arial" w:eastAsia="Arial" w:hAnsi="Arial" w:cs="Arial"/>
          <w:b/>
        </w:rPr>
        <w:t xml:space="preserve"> </w:t>
      </w:r>
    </w:p>
    <w:p w14:paraId="051FB2A6" w14:textId="77777777" w:rsidR="0026019A" w:rsidRDefault="00000000">
      <w:pPr>
        <w:spacing w:after="85" w:line="259" w:lineRule="auto"/>
        <w:ind w:left="130" w:firstLine="0"/>
      </w:pPr>
      <w:r>
        <w:rPr>
          <w:rFonts w:ascii="Arial" w:eastAsia="Arial" w:hAnsi="Arial" w:cs="Arial"/>
          <w:b/>
        </w:rPr>
        <w:t xml:space="preserve"> </w:t>
      </w:r>
    </w:p>
    <w:p w14:paraId="2C154533" w14:textId="77777777" w:rsidR="0026019A" w:rsidRDefault="00000000">
      <w:pPr>
        <w:spacing w:after="0" w:line="259" w:lineRule="auto"/>
        <w:ind w:left="130" w:firstLine="0"/>
      </w:pPr>
      <w:r>
        <w:rPr>
          <w:rFonts w:ascii="Arial" w:eastAsia="Arial" w:hAnsi="Arial" w:cs="Arial"/>
          <w:b/>
        </w:rPr>
        <w:t xml:space="preserve"> </w:t>
      </w:r>
    </w:p>
    <w:p w14:paraId="470C8686" w14:textId="77777777" w:rsidR="0026019A" w:rsidRDefault="00000000">
      <w:pPr>
        <w:spacing w:after="1026" w:line="259" w:lineRule="auto"/>
        <w:ind w:left="130" w:firstLine="0"/>
      </w:pPr>
      <w:r>
        <w:rPr>
          <w:noProof/>
          <w:sz w:val="22"/>
        </w:rPr>
        <w:lastRenderedPageBreak/>
        <mc:AlternateContent>
          <mc:Choice Requires="wpg">
            <w:drawing>
              <wp:inline distT="0" distB="0" distL="0" distR="0" wp14:anchorId="5946D71F" wp14:editId="0DB7B408">
                <wp:extent cx="6331661" cy="5278539"/>
                <wp:effectExtent l="0" t="0" r="0" b="0"/>
                <wp:docPr id="19111" name="Group 19111"/>
                <wp:cNvGraphicFramePr/>
                <a:graphic xmlns:a="http://schemas.openxmlformats.org/drawingml/2006/main">
                  <a:graphicData uri="http://schemas.microsoft.com/office/word/2010/wordprocessingGroup">
                    <wpg:wgp>
                      <wpg:cNvGrpSpPr/>
                      <wpg:grpSpPr>
                        <a:xfrm>
                          <a:off x="0" y="0"/>
                          <a:ext cx="6331661" cy="5278539"/>
                          <a:chOff x="0" y="0"/>
                          <a:chExt cx="6331661" cy="5278539"/>
                        </a:xfrm>
                      </wpg:grpSpPr>
                      <wps:wsp>
                        <wps:cNvPr id="1219" name="Rectangle 1219"/>
                        <wps:cNvSpPr/>
                        <wps:spPr>
                          <a:xfrm>
                            <a:off x="0" y="90085"/>
                            <a:ext cx="75507" cy="255295"/>
                          </a:xfrm>
                          <a:prstGeom prst="rect">
                            <a:avLst/>
                          </a:prstGeom>
                          <a:ln>
                            <a:noFill/>
                          </a:ln>
                        </wps:spPr>
                        <wps:txbx>
                          <w:txbxContent>
                            <w:p w14:paraId="7D42DB72" w14:textId="77777777" w:rsidR="0026019A" w:rsidRDefault="00000000">
                              <w:pPr>
                                <w:spacing w:after="160" w:line="259" w:lineRule="auto"/>
                                <w:ind w:left="0" w:firstLine="0"/>
                              </w:pPr>
                              <w:r>
                                <w:rPr>
                                  <w:rFonts w:ascii="Arial" w:eastAsia="Arial" w:hAnsi="Arial" w:cs="Arial"/>
                                  <w:b/>
                                </w:rPr>
                                <w:t xml:space="preserve"> </w:t>
                              </w:r>
                            </w:p>
                          </w:txbxContent>
                        </wps:txbx>
                        <wps:bodyPr horzOverflow="overflow" vert="horz" lIns="0" tIns="0" rIns="0" bIns="0" rtlCol="0">
                          <a:noAutofit/>
                        </wps:bodyPr>
                      </wps:wsp>
                      <wps:wsp>
                        <wps:cNvPr id="1220" name="Rectangle 1220"/>
                        <wps:cNvSpPr/>
                        <wps:spPr>
                          <a:xfrm>
                            <a:off x="0" y="397711"/>
                            <a:ext cx="75620" cy="255676"/>
                          </a:xfrm>
                          <a:prstGeom prst="rect">
                            <a:avLst/>
                          </a:prstGeom>
                          <a:ln>
                            <a:noFill/>
                          </a:ln>
                        </wps:spPr>
                        <wps:txbx>
                          <w:txbxContent>
                            <w:p w14:paraId="06969090" w14:textId="77777777" w:rsidR="0026019A" w:rsidRDefault="00000000">
                              <w:pPr>
                                <w:spacing w:after="160" w:line="259" w:lineRule="auto"/>
                                <w:ind w:left="0" w:firstLine="0"/>
                              </w:pPr>
                              <w:r>
                                <w:rPr>
                                  <w:rFonts w:ascii="Arial" w:eastAsia="Arial" w:hAnsi="Arial" w:cs="Arial"/>
                                  <w:b/>
                                </w:rPr>
                                <w:t xml:space="preserve"> </w:t>
                              </w:r>
                            </w:p>
                          </w:txbxContent>
                        </wps:txbx>
                        <wps:bodyPr horzOverflow="overflow" vert="horz" lIns="0" tIns="0" rIns="0" bIns="0" rtlCol="0">
                          <a:noAutofit/>
                        </wps:bodyPr>
                      </wps:wsp>
                      <wps:wsp>
                        <wps:cNvPr id="1221" name="Rectangle 1221"/>
                        <wps:cNvSpPr/>
                        <wps:spPr>
                          <a:xfrm>
                            <a:off x="0" y="706035"/>
                            <a:ext cx="75507" cy="255295"/>
                          </a:xfrm>
                          <a:prstGeom prst="rect">
                            <a:avLst/>
                          </a:prstGeom>
                          <a:ln>
                            <a:noFill/>
                          </a:ln>
                        </wps:spPr>
                        <wps:txbx>
                          <w:txbxContent>
                            <w:p w14:paraId="51CF90A2" w14:textId="77777777" w:rsidR="0026019A" w:rsidRDefault="00000000">
                              <w:pPr>
                                <w:spacing w:after="160" w:line="259" w:lineRule="auto"/>
                                <w:ind w:left="0" w:firstLine="0"/>
                              </w:pPr>
                              <w:r>
                                <w:rPr>
                                  <w:rFonts w:ascii="Arial" w:eastAsia="Arial" w:hAnsi="Arial" w:cs="Arial"/>
                                  <w:b/>
                                </w:rPr>
                                <w:t xml:space="preserve"> </w:t>
                              </w:r>
                            </w:p>
                          </w:txbxContent>
                        </wps:txbx>
                        <wps:bodyPr horzOverflow="overflow" vert="horz" lIns="0" tIns="0" rIns="0" bIns="0" rtlCol="0">
                          <a:noAutofit/>
                        </wps:bodyPr>
                      </wps:wsp>
                      <wps:wsp>
                        <wps:cNvPr id="1222" name="Rectangle 1222"/>
                        <wps:cNvSpPr/>
                        <wps:spPr>
                          <a:xfrm>
                            <a:off x="0" y="1016931"/>
                            <a:ext cx="75507" cy="255295"/>
                          </a:xfrm>
                          <a:prstGeom prst="rect">
                            <a:avLst/>
                          </a:prstGeom>
                          <a:ln>
                            <a:noFill/>
                          </a:ln>
                        </wps:spPr>
                        <wps:txbx>
                          <w:txbxContent>
                            <w:p w14:paraId="628F74C6" w14:textId="77777777" w:rsidR="0026019A" w:rsidRDefault="00000000">
                              <w:pPr>
                                <w:spacing w:after="160" w:line="259" w:lineRule="auto"/>
                                <w:ind w:left="0" w:firstLine="0"/>
                              </w:pPr>
                              <w:r>
                                <w:rPr>
                                  <w:rFonts w:ascii="Arial" w:eastAsia="Arial" w:hAnsi="Arial" w:cs="Arial"/>
                                  <w:b/>
                                </w:rPr>
                                <w:t xml:space="preserve"> </w:t>
                              </w:r>
                            </w:p>
                          </w:txbxContent>
                        </wps:txbx>
                        <wps:bodyPr horzOverflow="overflow" vert="horz" lIns="0" tIns="0" rIns="0" bIns="0" rtlCol="0">
                          <a:noAutofit/>
                        </wps:bodyPr>
                      </wps:wsp>
                      <wps:wsp>
                        <wps:cNvPr id="1223" name="Rectangle 1223"/>
                        <wps:cNvSpPr/>
                        <wps:spPr>
                          <a:xfrm>
                            <a:off x="0" y="1324779"/>
                            <a:ext cx="75507" cy="255295"/>
                          </a:xfrm>
                          <a:prstGeom prst="rect">
                            <a:avLst/>
                          </a:prstGeom>
                          <a:ln>
                            <a:noFill/>
                          </a:ln>
                        </wps:spPr>
                        <wps:txbx>
                          <w:txbxContent>
                            <w:p w14:paraId="2435B2FC" w14:textId="77777777" w:rsidR="0026019A" w:rsidRDefault="00000000">
                              <w:pPr>
                                <w:spacing w:after="160" w:line="259" w:lineRule="auto"/>
                                <w:ind w:left="0" w:firstLine="0"/>
                              </w:pPr>
                              <w:r>
                                <w:rPr>
                                  <w:rFonts w:ascii="Arial" w:eastAsia="Arial" w:hAnsi="Arial" w:cs="Arial"/>
                                  <w:b/>
                                </w:rPr>
                                <w:t xml:space="preserve"> </w:t>
                              </w:r>
                            </w:p>
                          </w:txbxContent>
                        </wps:txbx>
                        <wps:bodyPr horzOverflow="overflow" vert="horz" lIns="0" tIns="0" rIns="0" bIns="0" rtlCol="0">
                          <a:noAutofit/>
                        </wps:bodyPr>
                      </wps:wsp>
                      <wps:wsp>
                        <wps:cNvPr id="1224" name="Rectangle 1224"/>
                        <wps:cNvSpPr/>
                        <wps:spPr>
                          <a:xfrm>
                            <a:off x="0" y="1620825"/>
                            <a:ext cx="47445" cy="160417"/>
                          </a:xfrm>
                          <a:prstGeom prst="rect">
                            <a:avLst/>
                          </a:prstGeom>
                          <a:ln>
                            <a:noFill/>
                          </a:ln>
                        </wps:spPr>
                        <wps:txbx>
                          <w:txbxContent>
                            <w:p w14:paraId="5EC46521" w14:textId="77777777" w:rsidR="0026019A" w:rsidRDefault="00000000">
                              <w:pPr>
                                <w:spacing w:after="160" w:line="259" w:lineRule="auto"/>
                                <w:ind w:left="0" w:firstLine="0"/>
                              </w:pPr>
                              <w:r>
                                <w:rPr>
                                  <w:rFonts w:ascii="Arial" w:eastAsia="Arial" w:hAnsi="Arial" w:cs="Arial"/>
                                  <w:b/>
                                  <w:sz w:val="20"/>
                                </w:rPr>
                                <w:t xml:space="preserve"> </w:t>
                              </w:r>
                            </w:p>
                          </w:txbxContent>
                        </wps:txbx>
                        <wps:bodyPr horzOverflow="overflow" vert="horz" lIns="0" tIns="0" rIns="0" bIns="0" rtlCol="0">
                          <a:noAutofit/>
                        </wps:bodyPr>
                      </wps:wsp>
                      <wps:wsp>
                        <wps:cNvPr id="1225" name="Rectangle 1225"/>
                        <wps:cNvSpPr/>
                        <wps:spPr>
                          <a:xfrm>
                            <a:off x="0" y="1843805"/>
                            <a:ext cx="47333" cy="160036"/>
                          </a:xfrm>
                          <a:prstGeom prst="rect">
                            <a:avLst/>
                          </a:prstGeom>
                          <a:ln>
                            <a:noFill/>
                          </a:ln>
                        </wps:spPr>
                        <wps:txbx>
                          <w:txbxContent>
                            <w:p w14:paraId="588C2B89" w14:textId="77777777" w:rsidR="0026019A" w:rsidRDefault="00000000">
                              <w:pPr>
                                <w:spacing w:after="160" w:line="259" w:lineRule="auto"/>
                                <w:ind w:left="0" w:firstLine="0"/>
                              </w:pPr>
                              <w:r>
                                <w:rPr>
                                  <w:rFonts w:ascii="Arial" w:eastAsia="Arial" w:hAnsi="Arial" w:cs="Arial"/>
                                  <w:b/>
                                  <w:sz w:val="20"/>
                                </w:rPr>
                                <w:t xml:space="preserve"> </w:t>
                              </w:r>
                            </w:p>
                          </w:txbxContent>
                        </wps:txbx>
                        <wps:bodyPr horzOverflow="overflow" vert="horz" lIns="0" tIns="0" rIns="0" bIns="0" rtlCol="0">
                          <a:noAutofit/>
                        </wps:bodyPr>
                      </wps:wsp>
                      <wps:wsp>
                        <wps:cNvPr id="1226" name="Rectangle 1226"/>
                        <wps:cNvSpPr/>
                        <wps:spPr>
                          <a:xfrm>
                            <a:off x="0" y="2063261"/>
                            <a:ext cx="47333" cy="160036"/>
                          </a:xfrm>
                          <a:prstGeom prst="rect">
                            <a:avLst/>
                          </a:prstGeom>
                          <a:ln>
                            <a:noFill/>
                          </a:ln>
                        </wps:spPr>
                        <wps:txbx>
                          <w:txbxContent>
                            <w:p w14:paraId="05D5600A" w14:textId="77777777" w:rsidR="0026019A" w:rsidRDefault="00000000">
                              <w:pPr>
                                <w:spacing w:after="160" w:line="259" w:lineRule="auto"/>
                                <w:ind w:left="0" w:firstLine="0"/>
                              </w:pPr>
                              <w:r>
                                <w:rPr>
                                  <w:rFonts w:ascii="Arial" w:eastAsia="Arial" w:hAnsi="Arial" w:cs="Arial"/>
                                  <w:b/>
                                  <w:sz w:val="20"/>
                                </w:rPr>
                                <w:t xml:space="preserve"> </w:t>
                              </w:r>
                            </w:p>
                          </w:txbxContent>
                        </wps:txbx>
                        <wps:bodyPr horzOverflow="overflow" vert="horz" lIns="0" tIns="0" rIns="0" bIns="0" rtlCol="0">
                          <a:noAutofit/>
                        </wps:bodyPr>
                      </wps:wsp>
                      <wps:wsp>
                        <wps:cNvPr id="1227" name="Rectangle 1227"/>
                        <wps:cNvSpPr/>
                        <wps:spPr>
                          <a:xfrm>
                            <a:off x="0" y="2285764"/>
                            <a:ext cx="47333" cy="160036"/>
                          </a:xfrm>
                          <a:prstGeom prst="rect">
                            <a:avLst/>
                          </a:prstGeom>
                          <a:ln>
                            <a:noFill/>
                          </a:ln>
                        </wps:spPr>
                        <wps:txbx>
                          <w:txbxContent>
                            <w:p w14:paraId="485BFD86" w14:textId="77777777" w:rsidR="0026019A" w:rsidRDefault="00000000">
                              <w:pPr>
                                <w:spacing w:after="160" w:line="259" w:lineRule="auto"/>
                                <w:ind w:left="0" w:firstLine="0"/>
                              </w:pPr>
                              <w:r>
                                <w:rPr>
                                  <w:rFonts w:ascii="Arial" w:eastAsia="Arial" w:hAnsi="Arial" w:cs="Arial"/>
                                  <w:b/>
                                  <w:sz w:val="20"/>
                                </w:rPr>
                                <w:t xml:space="preserve"> </w:t>
                              </w:r>
                            </w:p>
                          </w:txbxContent>
                        </wps:txbx>
                        <wps:bodyPr horzOverflow="overflow" vert="horz" lIns="0" tIns="0" rIns="0" bIns="0" rtlCol="0">
                          <a:noAutofit/>
                        </wps:bodyPr>
                      </wps:wsp>
                      <wps:wsp>
                        <wps:cNvPr id="1228" name="Rectangle 1228"/>
                        <wps:cNvSpPr/>
                        <wps:spPr>
                          <a:xfrm>
                            <a:off x="0" y="2505221"/>
                            <a:ext cx="47333" cy="160036"/>
                          </a:xfrm>
                          <a:prstGeom prst="rect">
                            <a:avLst/>
                          </a:prstGeom>
                          <a:ln>
                            <a:noFill/>
                          </a:ln>
                        </wps:spPr>
                        <wps:txbx>
                          <w:txbxContent>
                            <w:p w14:paraId="55FDC008" w14:textId="77777777" w:rsidR="0026019A" w:rsidRDefault="00000000">
                              <w:pPr>
                                <w:spacing w:after="160" w:line="259" w:lineRule="auto"/>
                                <w:ind w:left="0" w:firstLine="0"/>
                              </w:pPr>
                              <w:r>
                                <w:rPr>
                                  <w:rFonts w:ascii="Arial" w:eastAsia="Arial" w:hAnsi="Arial" w:cs="Arial"/>
                                  <w:b/>
                                  <w:sz w:val="20"/>
                                </w:rPr>
                                <w:t xml:space="preserve"> </w:t>
                              </w:r>
                            </w:p>
                          </w:txbxContent>
                        </wps:txbx>
                        <wps:bodyPr horzOverflow="overflow" vert="horz" lIns="0" tIns="0" rIns="0" bIns="0" rtlCol="0">
                          <a:noAutofit/>
                        </wps:bodyPr>
                      </wps:wsp>
                      <wps:wsp>
                        <wps:cNvPr id="1229" name="Rectangle 1229"/>
                        <wps:cNvSpPr/>
                        <wps:spPr>
                          <a:xfrm>
                            <a:off x="0" y="2727503"/>
                            <a:ext cx="47445" cy="160416"/>
                          </a:xfrm>
                          <a:prstGeom prst="rect">
                            <a:avLst/>
                          </a:prstGeom>
                          <a:ln>
                            <a:noFill/>
                          </a:ln>
                        </wps:spPr>
                        <wps:txbx>
                          <w:txbxContent>
                            <w:p w14:paraId="210D214B" w14:textId="77777777" w:rsidR="0026019A" w:rsidRDefault="00000000">
                              <w:pPr>
                                <w:spacing w:after="160" w:line="259" w:lineRule="auto"/>
                                <w:ind w:left="0" w:firstLine="0"/>
                              </w:pPr>
                              <w:r>
                                <w:rPr>
                                  <w:rFonts w:ascii="Arial" w:eastAsia="Arial" w:hAnsi="Arial" w:cs="Arial"/>
                                  <w:b/>
                                  <w:sz w:val="20"/>
                                </w:rPr>
                                <w:t xml:space="preserve"> </w:t>
                              </w:r>
                            </w:p>
                          </w:txbxContent>
                        </wps:txbx>
                        <wps:bodyPr horzOverflow="overflow" vert="horz" lIns="0" tIns="0" rIns="0" bIns="0" rtlCol="0">
                          <a:noAutofit/>
                        </wps:bodyPr>
                      </wps:wsp>
                      <wps:wsp>
                        <wps:cNvPr id="1230" name="Rectangle 1230"/>
                        <wps:cNvSpPr/>
                        <wps:spPr>
                          <a:xfrm>
                            <a:off x="0" y="2951146"/>
                            <a:ext cx="56348" cy="190519"/>
                          </a:xfrm>
                          <a:prstGeom prst="rect">
                            <a:avLst/>
                          </a:prstGeom>
                          <a:ln>
                            <a:noFill/>
                          </a:ln>
                        </wps:spPr>
                        <wps:txbx>
                          <w:txbxContent>
                            <w:p w14:paraId="45600CC9" w14:textId="77777777" w:rsidR="0026019A" w:rsidRDefault="00000000">
                              <w:pPr>
                                <w:spacing w:after="160" w:line="259" w:lineRule="auto"/>
                                <w:ind w:left="0" w:firstLine="0"/>
                              </w:pPr>
                              <w:r>
                                <w:rPr>
                                  <w:rFonts w:ascii="Arial" w:eastAsia="Arial" w:hAnsi="Arial" w:cs="Arial"/>
                                  <w:b/>
                                  <w:sz w:val="24"/>
                                </w:rPr>
                                <w:t xml:space="preserve"> </w:t>
                              </w:r>
                            </w:p>
                          </w:txbxContent>
                        </wps:txbx>
                        <wps:bodyPr horzOverflow="overflow" vert="horz" lIns="0" tIns="0" rIns="0" bIns="0" rtlCol="0">
                          <a:noAutofit/>
                        </wps:bodyPr>
                      </wps:wsp>
                      <pic:pic xmlns:pic="http://schemas.openxmlformats.org/drawingml/2006/picture">
                        <pic:nvPicPr>
                          <pic:cNvPr id="1234" name="Picture 1234"/>
                          <pic:cNvPicPr/>
                        </pic:nvPicPr>
                        <pic:blipFill>
                          <a:blip r:embed="rId69"/>
                          <a:stretch>
                            <a:fillRect/>
                          </a:stretch>
                        </pic:blipFill>
                        <pic:spPr>
                          <a:xfrm>
                            <a:off x="233223" y="3244761"/>
                            <a:ext cx="2696972" cy="2020189"/>
                          </a:xfrm>
                          <a:prstGeom prst="rect">
                            <a:avLst/>
                          </a:prstGeom>
                        </pic:spPr>
                      </pic:pic>
                      <wps:wsp>
                        <wps:cNvPr id="1235" name="Shape 1235"/>
                        <wps:cNvSpPr/>
                        <wps:spPr>
                          <a:xfrm>
                            <a:off x="233223" y="3244761"/>
                            <a:ext cx="2696972" cy="2020189"/>
                          </a:xfrm>
                          <a:custGeom>
                            <a:avLst/>
                            <a:gdLst/>
                            <a:ahLst/>
                            <a:cxnLst/>
                            <a:rect l="0" t="0" r="0" b="0"/>
                            <a:pathLst>
                              <a:path w="2696972" h="2020189">
                                <a:moveTo>
                                  <a:pt x="0" y="2020189"/>
                                </a:moveTo>
                                <a:lnTo>
                                  <a:pt x="2696972" y="2020189"/>
                                </a:lnTo>
                                <a:lnTo>
                                  <a:pt x="2696972" y="0"/>
                                </a:lnTo>
                                <a:lnTo>
                                  <a:pt x="0" y="0"/>
                                </a:lnTo>
                                <a:close/>
                              </a:path>
                            </a:pathLst>
                          </a:custGeom>
                          <a:ln w="25400" cap="flat">
                            <a:miter lim="127000"/>
                          </a:ln>
                        </wps:spPr>
                        <wps:style>
                          <a:lnRef idx="1">
                            <a:srgbClr val="00B050"/>
                          </a:lnRef>
                          <a:fillRef idx="0">
                            <a:srgbClr val="000000">
                              <a:alpha val="0"/>
                            </a:srgbClr>
                          </a:fillRef>
                          <a:effectRef idx="0">
                            <a:scrgbClr r="0" g="0" b="0"/>
                          </a:effectRef>
                          <a:fontRef idx="none"/>
                        </wps:style>
                        <wps:bodyPr/>
                      </wps:wsp>
                      <pic:pic xmlns:pic="http://schemas.openxmlformats.org/drawingml/2006/picture">
                        <pic:nvPicPr>
                          <pic:cNvPr id="1237" name="Picture 1237"/>
                          <pic:cNvPicPr/>
                        </pic:nvPicPr>
                        <pic:blipFill>
                          <a:blip r:embed="rId70"/>
                          <a:stretch>
                            <a:fillRect/>
                          </a:stretch>
                        </pic:blipFill>
                        <pic:spPr>
                          <a:xfrm>
                            <a:off x="3284931" y="3244888"/>
                            <a:ext cx="3046730" cy="2033651"/>
                          </a:xfrm>
                          <a:prstGeom prst="rect">
                            <a:avLst/>
                          </a:prstGeom>
                        </pic:spPr>
                      </pic:pic>
                      <wps:wsp>
                        <wps:cNvPr id="1238" name="Shape 1238"/>
                        <wps:cNvSpPr/>
                        <wps:spPr>
                          <a:xfrm>
                            <a:off x="3284931" y="3244888"/>
                            <a:ext cx="3046730" cy="2033651"/>
                          </a:xfrm>
                          <a:custGeom>
                            <a:avLst/>
                            <a:gdLst/>
                            <a:ahLst/>
                            <a:cxnLst/>
                            <a:rect l="0" t="0" r="0" b="0"/>
                            <a:pathLst>
                              <a:path w="3046730" h="2033651">
                                <a:moveTo>
                                  <a:pt x="0" y="2033651"/>
                                </a:moveTo>
                                <a:lnTo>
                                  <a:pt x="3046730" y="2033651"/>
                                </a:lnTo>
                                <a:lnTo>
                                  <a:pt x="3046730" y="0"/>
                                </a:lnTo>
                                <a:lnTo>
                                  <a:pt x="0" y="0"/>
                                </a:lnTo>
                                <a:close/>
                              </a:path>
                            </a:pathLst>
                          </a:custGeom>
                          <a:ln w="25400" cap="flat">
                            <a:miter lim="127000"/>
                          </a:ln>
                        </wps:spPr>
                        <wps:style>
                          <a:lnRef idx="1">
                            <a:srgbClr val="A6A6A6"/>
                          </a:lnRef>
                          <a:fillRef idx="0">
                            <a:srgbClr val="000000">
                              <a:alpha val="0"/>
                            </a:srgbClr>
                          </a:fillRef>
                          <a:effectRef idx="0">
                            <a:scrgbClr r="0" g="0" b="0"/>
                          </a:effectRef>
                          <a:fontRef idx="none"/>
                        </wps:style>
                        <wps:bodyPr/>
                      </wps:wsp>
                      <pic:pic xmlns:pic="http://schemas.openxmlformats.org/drawingml/2006/picture">
                        <pic:nvPicPr>
                          <pic:cNvPr id="1240" name="Picture 1240"/>
                          <pic:cNvPicPr/>
                        </pic:nvPicPr>
                        <pic:blipFill>
                          <a:blip r:embed="rId71"/>
                          <a:stretch>
                            <a:fillRect/>
                          </a:stretch>
                        </pic:blipFill>
                        <pic:spPr>
                          <a:xfrm>
                            <a:off x="233223" y="0"/>
                            <a:ext cx="6098413" cy="2943733"/>
                          </a:xfrm>
                          <a:prstGeom prst="rect">
                            <a:avLst/>
                          </a:prstGeom>
                        </pic:spPr>
                      </pic:pic>
                      <wps:wsp>
                        <wps:cNvPr id="1241" name="Shape 1241"/>
                        <wps:cNvSpPr/>
                        <wps:spPr>
                          <a:xfrm>
                            <a:off x="233223" y="0"/>
                            <a:ext cx="6098413" cy="2943733"/>
                          </a:xfrm>
                          <a:custGeom>
                            <a:avLst/>
                            <a:gdLst/>
                            <a:ahLst/>
                            <a:cxnLst/>
                            <a:rect l="0" t="0" r="0" b="0"/>
                            <a:pathLst>
                              <a:path w="6098413" h="2943733">
                                <a:moveTo>
                                  <a:pt x="0" y="2943733"/>
                                </a:moveTo>
                                <a:lnTo>
                                  <a:pt x="6098413" y="2943733"/>
                                </a:lnTo>
                                <a:lnTo>
                                  <a:pt x="6098413" y="0"/>
                                </a:lnTo>
                                <a:lnTo>
                                  <a:pt x="0" y="0"/>
                                </a:lnTo>
                                <a:close/>
                              </a:path>
                            </a:pathLst>
                          </a:custGeom>
                          <a:ln w="25400" cap="flat">
                            <a:miter lim="127000"/>
                          </a:ln>
                        </wps:spPr>
                        <wps:style>
                          <a:lnRef idx="1">
                            <a:srgbClr val="80808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111" style="width:498.556pt;height:415.633pt;mso-position-horizontal-relative:char;mso-position-vertical-relative:line" coordsize="63316,52785">
                <v:rect id="Rectangle 1219" style="position:absolute;width:755;height:2552;left:0;top:900;" filled="f" stroked="f">
                  <v:textbox inset="0,0,0,0">
                    <w:txbxContent>
                      <w:p>
                        <w:pPr>
                          <w:spacing w:before="0" w:after="160" w:line="259" w:lineRule="auto"/>
                          <w:ind w:left="0" w:firstLine="0"/>
                        </w:pPr>
                        <w:r>
                          <w:rPr>
                            <w:rFonts w:cs="Arial" w:hAnsi="Arial" w:eastAsia="Arial" w:ascii="Arial"/>
                            <w:b w:val="1"/>
                            <w:sz w:val="32"/>
                          </w:rPr>
                          <w:t xml:space="preserve"> </w:t>
                        </w:r>
                      </w:p>
                    </w:txbxContent>
                  </v:textbox>
                </v:rect>
                <v:rect id="Rectangle 1220" style="position:absolute;width:756;height:2556;left:0;top:3977;"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221" style="position:absolute;width:755;height:2552;left:0;top:7060;" filled="f" stroked="f">
                  <v:textbox inset="0,0,0,0">
                    <w:txbxContent>
                      <w:p>
                        <w:pPr>
                          <w:spacing w:before="0" w:after="160" w:line="259" w:lineRule="auto"/>
                          <w:ind w:left="0" w:firstLine="0"/>
                        </w:pPr>
                        <w:r>
                          <w:rPr>
                            <w:rFonts w:cs="Arial" w:hAnsi="Arial" w:eastAsia="Arial" w:ascii="Arial"/>
                            <w:b w:val="1"/>
                            <w:sz w:val="32"/>
                          </w:rPr>
                          <w:t xml:space="preserve"> </w:t>
                        </w:r>
                      </w:p>
                    </w:txbxContent>
                  </v:textbox>
                </v:rect>
                <v:rect id="Rectangle 1222" style="position:absolute;width:755;height:2552;left:0;top:10169;" filled="f" stroked="f">
                  <v:textbox inset="0,0,0,0">
                    <w:txbxContent>
                      <w:p>
                        <w:pPr>
                          <w:spacing w:before="0" w:after="160" w:line="259" w:lineRule="auto"/>
                          <w:ind w:left="0" w:firstLine="0"/>
                        </w:pPr>
                        <w:r>
                          <w:rPr>
                            <w:rFonts w:cs="Arial" w:hAnsi="Arial" w:eastAsia="Arial" w:ascii="Arial"/>
                            <w:b w:val="1"/>
                            <w:sz w:val="32"/>
                          </w:rPr>
                          <w:t xml:space="preserve"> </w:t>
                        </w:r>
                      </w:p>
                    </w:txbxContent>
                  </v:textbox>
                </v:rect>
                <v:rect id="Rectangle 1223" style="position:absolute;width:755;height:2552;left:0;top:13247;" filled="f" stroked="f">
                  <v:textbox inset="0,0,0,0">
                    <w:txbxContent>
                      <w:p>
                        <w:pPr>
                          <w:spacing w:before="0" w:after="160" w:line="259" w:lineRule="auto"/>
                          <w:ind w:left="0" w:firstLine="0"/>
                        </w:pPr>
                        <w:r>
                          <w:rPr>
                            <w:rFonts w:cs="Arial" w:hAnsi="Arial" w:eastAsia="Arial" w:ascii="Arial"/>
                            <w:b w:val="1"/>
                            <w:sz w:val="32"/>
                          </w:rPr>
                          <w:t xml:space="preserve"> </w:t>
                        </w:r>
                      </w:p>
                    </w:txbxContent>
                  </v:textbox>
                </v:rect>
                <v:rect id="Rectangle 1224" style="position:absolute;width:474;height:1604;left:0;top:16208;"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225" style="position:absolute;width:473;height:1600;left:0;top:18438;"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226" style="position:absolute;width:473;height:1600;left:0;top:20632;"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227" style="position:absolute;width:473;height:1600;left:0;top:22857;"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228" style="position:absolute;width:473;height:1600;left:0;top:25052;"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229" style="position:absolute;width:474;height:1604;left:0;top:27275;"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230" style="position:absolute;width:563;height:1905;left:0;top:29511;"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shape id="Picture 1234" style="position:absolute;width:26969;height:20201;left:2332;top:32447;" filled="f">
                  <v:imagedata r:id="rId72"/>
                </v:shape>
                <v:shape id="Shape 1235" style="position:absolute;width:26969;height:20201;left:2332;top:32447;" coordsize="2696972,2020189" path="m0,2020189l2696972,2020189l2696972,0l0,0x">
                  <v:stroke weight="2pt" endcap="flat" joinstyle="miter" miterlimit="10" on="true" color="#00b050"/>
                  <v:fill on="false" color="#000000" opacity="0"/>
                </v:shape>
                <v:shape id="Picture 1237" style="position:absolute;width:30467;height:20336;left:32849;top:32448;" filled="f">
                  <v:imagedata r:id="rId73"/>
                </v:shape>
                <v:shape id="Shape 1238" style="position:absolute;width:30467;height:20336;left:32849;top:32448;" coordsize="3046730,2033651" path="m0,2033651l3046730,2033651l3046730,0l0,0x">
                  <v:stroke weight="2pt" endcap="flat" joinstyle="miter" miterlimit="10" on="true" color="#a6a6a6"/>
                  <v:fill on="false" color="#000000" opacity="0"/>
                </v:shape>
                <v:shape id="Picture 1240" style="position:absolute;width:60984;height:29437;left:2332;top:0;" filled="f">
                  <v:imagedata r:id="rId74"/>
                </v:shape>
                <v:shape id="Shape 1241" style="position:absolute;width:60984;height:29437;left:2332;top:0;" coordsize="6098413,2943733" path="m0,2943733l6098413,2943733l6098413,0l0,0x">
                  <v:stroke weight="2pt" endcap="flat" joinstyle="miter" miterlimit="10" on="true" color="#808080"/>
                  <v:fill on="false" color="#000000" opacity="0"/>
                </v:shape>
              </v:group>
            </w:pict>
          </mc:Fallback>
        </mc:AlternateContent>
      </w:r>
    </w:p>
    <w:p w14:paraId="4691AA15" w14:textId="77777777" w:rsidR="0026019A" w:rsidRDefault="00000000">
      <w:pPr>
        <w:spacing w:after="93" w:line="259" w:lineRule="auto"/>
        <w:ind w:left="10" w:right="110" w:hanging="10"/>
        <w:jc w:val="right"/>
      </w:pPr>
      <w:r>
        <w:rPr>
          <w:b/>
          <w:sz w:val="40"/>
        </w:rPr>
        <w:t>14</w:t>
      </w:r>
    </w:p>
    <w:p w14:paraId="5D36B494" w14:textId="77777777" w:rsidR="0026019A" w:rsidRDefault="00000000">
      <w:pPr>
        <w:pStyle w:val="Heading2"/>
        <w:spacing w:after="248"/>
        <w:ind w:left="84" w:right="13"/>
      </w:pPr>
      <w:r>
        <w:t xml:space="preserve">Gambia Livestock Community in The Gambia </w:t>
      </w:r>
    </w:p>
    <w:p w14:paraId="16BA8083" w14:textId="77777777" w:rsidR="0026019A" w:rsidRDefault="00000000">
      <w:pPr>
        <w:numPr>
          <w:ilvl w:val="0"/>
          <w:numId w:val="8"/>
        </w:numPr>
        <w:spacing w:after="158" w:line="253" w:lineRule="auto"/>
        <w:ind w:right="29" w:hanging="360"/>
      </w:pPr>
      <w:r>
        <w:t xml:space="preserve">The Gambia is already home to a developed community of stakeholders in the livestock industry (including businesses, industry associations and representative groups) – a few examples of these </w:t>
      </w:r>
      <w:proofErr w:type="spellStart"/>
      <w:r>
        <w:t>organisations</w:t>
      </w:r>
      <w:proofErr w:type="spellEnd"/>
      <w:r>
        <w:t xml:space="preserve"> are displayed below. </w:t>
      </w:r>
      <w:r>
        <w:rPr>
          <w:b/>
        </w:rPr>
        <w:t xml:space="preserve"> </w:t>
      </w:r>
    </w:p>
    <w:p w14:paraId="0BE0E6E7" w14:textId="77777777" w:rsidR="0026019A" w:rsidRDefault="00000000">
      <w:pPr>
        <w:numPr>
          <w:ilvl w:val="0"/>
          <w:numId w:val="8"/>
        </w:numPr>
        <w:ind w:right="29" w:hanging="360"/>
      </w:pPr>
      <w:r>
        <w:t xml:space="preserve">The presence of these groups demonstrates The Gambia’s attractiveness and potential as a prime location in West Africa for the rearing of livestock. Cattle is currently an under-exploited area of investment (existing investors </w:t>
      </w:r>
      <w:r>
        <w:lastRenderedPageBreak/>
        <w:t xml:space="preserve">typically rear other livestock). Given the existing cattle stock and livestock dealers however, dairy cattle </w:t>
      </w:r>
      <w:proofErr w:type="gramStart"/>
      <w:r>
        <w:t>offers</w:t>
      </w:r>
      <w:proofErr w:type="gramEnd"/>
      <w:r>
        <w:t xml:space="preserve"> important investment opportunities. </w:t>
      </w:r>
      <w:r>
        <w:rPr>
          <w:b/>
        </w:rPr>
        <w:t xml:space="preserve"> </w:t>
      </w:r>
    </w:p>
    <w:p w14:paraId="4E06E011" w14:textId="77777777" w:rsidR="0026019A" w:rsidRDefault="00000000">
      <w:pPr>
        <w:spacing w:after="47" w:line="259" w:lineRule="auto"/>
        <w:ind w:left="88" w:right="8" w:hanging="10"/>
        <w:jc w:val="center"/>
      </w:pPr>
      <w:r>
        <w:rPr>
          <w:b/>
        </w:rPr>
        <w:t xml:space="preserve">EXAMPLES OF ORGANISATIONS: </w:t>
      </w:r>
    </w:p>
    <w:tbl>
      <w:tblPr>
        <w:tblStyle w:val="TableGrid"/>
        <w:tblW w:w="10204" w:type="dxa"/>
        <w:tblInd w:w="279" w:type="dxa"/>
        <w:tblCellMar>
          <w:top w:w="141" w:type="dxa"/>
          <w:left w:w="76" w:type="dxa"/>
          <w:right w:w="115" w:type="dxa"/>
        </w:tblCellMar>
        <w:tblLook w:val="04A0" w:firstRow="1" w:lastRow="0" w:firstColumn="1" w:lastColumn="0" w:noHBand="0" w:noVBand="1"/>
      </w:tblPr>
      <w:tblGrid>
        <w:gridCol w:w="5104"/>
        <w:gridCol w:w="5100"/>
      </w:tblGrid>
      <w:tr w:rsidR="0026019A" w14:paraId="34C4528C" w14:textId="77777777">
        <w:trPr>
          <w:trHeight w:val="854"/>
        </w:trPr>
        <w:tc>
          <w:tcPr>
            <w:tcW w:w="5103" w:type="dxa"/>
            <w:tcBorders>
              <w:top w:val="single" w:sz="19" w:space="0" w:color="0070C0"/>
              <w:left w:val="single" w:sz="19" w:space="0" w:color="0070C0"/>
              <w:bottom w:val="single" w:sz="19" w:space="0" w:color="0070C0"/>
              <w:right w:val="single" w:sz="19" w:space="0" w:color="0070C0"/>
            </w:tcBorders>
          </w:tcPr>
          <w:p w14:paraId="78CED632" w14:textId="77777777" w:rsidR="0026019A" w:rsidRDefault="00000000">
            <w:pPr>
              <w:spacing w:after="0" w:line="259" w:lineRule="auto"/>
              <w:ind w:left="0" w:firstLine="0"/>
            </w:pPr>
            <w:r>
              <w:rPr>
                <w:sz w:val="28"/>
              </w:rPr>
              <w:t xml:space="preserve">Gambia Livestock Marketing Agency  </w:t>
            </w:r>
          </w:p>
        </w:tc>
        <w:tc>
          <w:tcPr>
            <w:tcW w:w="5100" w:type="dxa"/>
            <w:tcBorders>
              <w:top w:val="single" w:sz="19" w:space="0" w:color="0070C0"/>
              <w:left w:val="single" w:sz="19" w:space="0" w:color="0070C0"/>
              <w:bottom w:val="single" w:sz="19" w:space="0" w:color="0070C0"/>
              <w:right w:val="single" w:sz="19" w:space="0" w:color="0070C0"/>
            </w:tcBorders>
          </w:tcPr>
          <w:p w14:paraId="31FC3D31" w14:textId="77777777" w:rsidR="0026019A" w:rsidRDefault="00000000">
            <w:pPr>
              <w:spacing w:after="0" w:line="259" w:lineRule="auto"/>
              <w:ind w:left="1" w:firstLine="0"/>
            </w:pPr>
            <w:r>
              <w:rPr>
                <w:sz w:val="28"/>
              </w:rPr>
              <w:t xml:space="preserve">Kombo Farms Gambia Co. Ltd.  </w:t>
            </w:r>
          </w:p>
        </w:tc>
      </w:tr>
      <w:tr w:rsidR="0026019A" w14:paraId="45CD4AE8" w14:textId="77777777">
        <w:trPr>
          <w:trHeight w:val="1080"/>
        </w:trPr>
        <w:tc>
          <w:tcPr>
            <w:tcW w:w="5103" w:type="dxa"/>
            <w:tcBorders>
              <w:top w:val="single" w:sz="19" w:space="0" w:color="0070C0"/>
              <w:left w:val="single" w:sz="19" w:space="0" w:color="0070C0"/>
              <w:bottom w:val="single" w:sz="19" w:space="0" w:color="0070C0"/>
              <w:right w:val="single" w:sz="19" w:space="0" w:color="0070C0"/>
            </w:tcBorders>
          </w:tcPr>
          <w:p w14:paraId="6A9FA537" w14:textId="77777777" w:rsidR="0026019A" w:rsidRDefault="00000000">
            <w:pPr>
              <w:spacing w:after="0" w:line="259" w:lineRule="auto"/>
              <w:ind w:left="0" w:firstLine="0"/>
            </w:pPr>
            <w:r>
              <w:rPr>
                <w:sz w:val="28"/>
              </w:rPr>
              <w:t xml:space="preserve">Gambia Farmers Platform  </w:t>
            </w:r>
          </w:p>
        </w:tc>
        <w:tc>
          <w:tcPr>
            <w:tcW w:w="5100" w:type="dxa"/>
            <w:tcBorders>
              <w:top w:val="single" w:sz="19" w:space="0" w:color="0070C0"/>
              <w:left w:val="single" w:sz="19" w:space="0" w:color="0070C0"/>
              <w:bottom w:val="single" w:sz="19" w:space="0" w:color="0070C0"/>
              <w:right w:val="single" w:sz="19" w:space="0" w:color="0070C0"/>
            </w:tcBorders>
          </w:tcPr>
          <w:p w14:paraId="09921F74" w14:textId="77777777" w:rsidR="0026019A" w:rsidRDefault="00000000">
            <w:pPr>
              <w:spacing w:after="0" w:line="259" w:lineRule="auto"/>
              <w:ind w:left="1" w:firstLine="0"/>
            </w:pPr>
            <w:r>
              <w:rPr>
                <w:sz w:val="28"/>
              </w:rPr>
              <w:t xml:space="preserve">Cattle Traders Association  </w:t>
            </w:r>
          </w:p>
        </w:tc>
      </w:tr>
    </w:tbl>
    <w:p w14:paraId="6FBF6EBC" w14:textId="77777777" w:rsidR="0026019A" w:rsidRDefault="00000000">
      <w:pPr>
        <w:spacing w:after="454" w:line="259" w:lineRule="auto"/>
        <w:ind w:left="148" w:firstLine="0"/>
        <w:jc w:val="center"/>
      </w:pPr>
      <w:r>
        <w:rPr>
          <w:b/>
        </w:rPr>
        <w:t xml:space="preserve"> </w:t>
      </w:r>
    </w:p>
    <w:p w14:paraId="1E0814F1" w14:textId="77777777" w:rsidR="0026019A" w:rsidRDefault="00000000">
      <w:pPr>
        <w:pStyle w:val="Heading2"/>
        <w:shd w:val="clear" w:color="auto" w:fill="00B050"/>
        <w:ind w:left="266" w:right="128"/>
      </w:pPr>
      <w:r>
        <w:t xml:space="preserve">Location </w:t>
      </w:r>
    </w:p>
    <w:p w14:paraId="371811BB" w14:textId="77777777" w:rsidR="0026019A" w:rsidRDefault="00000000">
      <w:pPr>
        <w:spacing w:after="116" w:line="259" w:lineRule="auto"/>
        <w:ind w:left="221" w:firstLine="0"/>
      </w:pPr>
      <w:r>
        <w:rPr>
          <w:rFonts w:ascii="Arial" w:eastAsia="Arial" w:hAnsi="Arial" w:cs="Arial"/>
          <w:b/>
        </w:rPr>
        <w:t xml:space="preserve"> </w:t>
      </w:r>
    </w:p>
    <w:p w14:paraId="316D04E8" w14:textId="77777777" w:rsidR="0026019A" w:rsidRDefault="00000000">
      <w:pPr>
        <w:numPr>
          <w:ilvl w:val="0"/>
          <w:numId w:val="9"/>
        </w:numPr>
        <w:spacing w:after="114"/>
        <w:ind w:right="96" w:hanging="370"/>
      </w:pPr>
      <w:r>
        <w:t>Dairy cattle can be reared in many parts of The Gambia, with current livestock production concentrated in the Upper and Central River Regions.</w:t>
      </w:r>
      <w:r>
        <w:rPr>
          <w:rFonts w:ascii="Arial" w:eastAsia="Arial" w:hAnsi="Arial" w:cs="Arial"/>
          <w:b/>
        </w:rPr>
        <w:t xml:space="preserve"> </w:t>
      </w:r>
    </w:p>
    <w:p w14:paraId="3E62072E" w14:textId="77777777" w:rsidR="0026019A" w:rsidRDefault="00000000">
      <w:pPr>
        <w:numPr>
          <w:ilvl w:val="0"/>
          <w:numId w:val="9"/>
        </w:numPr>
        <w:spacing w:after="2501" w:line="253" w:lineRule="auto"/>
        <w:ind w:right="96" w:hanging="370"/>
      </w:pPr>
      <w:r>
        <w:t>The west coast offers easy access to Banjul port and airport, while the north and south roads and navigable river ensure easy access from the rest of the country.</w:t>
      </w:r>
      <w:r>
        <w:rPr>
          <w:rFonts w:ascii="Arial" w:eastAsia="Arial" w:hAnsi="Arial" w:cs="Arial"/>
          <w:b/>
        </w:rPr>
        <w:t xml:space="preserve"> </w:t>
      </w:r>
    </w:p>
    <w:p w14:paraId="51BA53D0" w14:textId="77777777" w:rsidR="0026019A" w:rsidRDefault="00000000">
      <w:pPr>
        <w:spacing w:after="93" w:line="259" w:lineRule="auto"/>
        <w:ind w:left="10" w:right="110" w:hanging="10"/>
        <w:jc w:val="right"/>
      </w:pPr>
      <w:r>
        <w:rPr>
          <w:b/>
          <w:sz w:val="40"/>
        </w:rPr>
        <w:t>15</w:t>
      </w:r>
    </w:p>
    <w:p w14:paraId="742E462D" w14:textId="77777777" w:rsidR="0026019A" w:rsidRDefault="00000000">
      <w:pPr>
        <w:pStyle w:val="Heading1"/>
        <w:spacing w:after="155"/>
        <w:ind w:left="84" w:right="8"/>
      </w:pPr>
      <w:r>
        <w:t xml:space="preserve">Poultry Rearing in The Gambia </w:t>
      </w:r>
    </w:p>
    <w:p w14:paraId="2E47109A" w14:textId="77777777" w:rsidR="0026019A" w:rsidRDefault="00000000">
      <w:pPr>
        <w:spacing w:after="116" w:line="259" w:lineRule="auto"/>
        <w:ind w:left="130" w:firstLine="0"/>
      </w:pPr>
      <w:r>
        <w:rPr>
          <w:rFonts w:ascii="Arial" w:eastAsia="Arial" w:hAnsi="Arial" w:cs="Arial"/>
        </w:rPr>
        <w:t xml:space="preserve"> </w:t>
      </w:r>
    </w:p>
    <w:p w14:paraId="7754BF48" w14:textId="77777777" w:rsidR="0026019A" w:rsidRDefault="00000000">
      <w:pPr>
        <w:numPr>
          <w:ilvl w:val="0"/>
          <w:numId w:val="10"/>
        </w:numPr>
        <w:spacing w:after="115"/>
        <w:ind w:right="15" w:hanging="360"/>
      </w:pPr>
      <w:r>
        <w:t>The Gambia offers the ideal environment for rearing poultry for meat in terms of grazing land, climate, know-how and available skills.</w:t>
      </w:r>
      <w:r>
        <w:rPr>
          <w:rFonts w:ascii="Arial" w:eastAsia="Arial" w:hAnsi="Arial" w:cs="Arial"/>
        </w:rPr>
        <w:t xml:space="preserve"> </w:t>
      </w:r>
    </w:p>
    <w:p w14:paraId="093B171C" w14:textId="77777777" w:rsidR="0026019A" w:rsidRDefault="00000000">
      <w:pPr>
        <w:numPr>
          <w:ilvl w:val="0"/>
          <w:numId w:val="10"/>
        </w:numPr>
        <w:spacing w:after="79"/>
        <w:ind w:right="15" w:hanging="360"/>
      </w:pPr>
      <w:r>
        <w:t>The Gambia is heavily reliant on bird’s eggs imports.</w:t>
      </w:r>
      <w:r>
        <w:rPr>
          <w:rFonts w:ascii="Arial" w:eastAsia="Arial" w:hAnsi="Arial" w:cs="Arial"/>
        </w:rPr>
        <w:t xml:space="preserve"> </w:t>
      </w:r>
    </w:p>
    <w:p w14:paraId="3AF23AA7" w14:textId="77777777" w:rsidR="0026019A" w:rsidRDefault="00000000">
      <w:pPr>
        <w:numPr>
          <w:ilvl w:val="0"/>
          <w:numId w:val="10"/>
        </w:numPr>
        <w:spacing w:after="43" w:line="250" w:lineRule="auto"/>
        <w:ind w:right="15" w:hanging="360"/>
      </w:pPr>
      <w:r>
        <w:lastRenderedPageBreak/>
        <w:t xml:space="preserve">This ideal environment is bolstered by political support – and an established target – to increase the supply of livestock products to the tourism sector. </w:t>
      </w:r>
      <w:r>
        <w:rPr>
          <w:rFonts w:ascii="Arial" w:eastAsia="Arial" w:hAnsi="Arial" w:cs="Arial"/>
        </w:rPr>
        <w:t xml:space="preserve"> </w:t>
      </w:r>
    </w:p>
    <w:p w14:paraId="79C0FC52" w14:textId="77777777" w:rsidR="0026019A" w:rsidRDefault="00000000">
      <w:pPr>
        <w:spacing w:after="0" w:line="259" w:lineRule="auto"/>
        <w:ind w:left="130" w:firstLine="0"/>
      </w:pPr>
      <w:r>
        <w:rPr>
          <w:sz w:val="24"/>
        </w:rPr>
        <w:t xml:space="preserve"> </w:t>
      </w:r>
    </w:p>
    <w:p w14:paraId="7B9CC5F4" w14:textId="77777777" w:rsidR="0026019A" w:rsidRDefault="00000000">
      <w:pPr>
        <w:spacing w:after="480" w:line="259" w:lineRule="auto"/>
        <w:ind w:left="364" w:firstLine="0"/>
      </w:pPr>
      <w:r>
        <w:rPr>
          <w:noProof/>
          <w:sz w:val="22"/>
        </w:rPr>
        <mc:AlternateContent>
          <mc:Choice Requires="wpg">
            <w:drawing>
              <wp:inline distT="0" distB="0" distL="0" distR="0" wp14:anchorId="5B823C5E" wp14:editId="2E52DB75">
                <wp:extent cx="6293676" cy="2980410"/>
                <wp:effectExtent l="0" t="0" r="0" b="0"/>
                <wp:docPr id="19396" name="Group 19396"/>
                <wp:cNvGraphicFramePr/>
                <a:graphic xmlns:a="http://schemas.openxmlformats.org/drawingml/2006/main">
                  <a:graphicData uri="http://schemas.microsoft.com/office/word/2010/wordprocessingGroup">
                    <wpg:wgp>
                      <wpg:cNvGrpSpPr/>
                      <wpg:grpSpPr>
                        <a:xfrm>
                          <a:off x="0" y="0"/>
                          <a:ext cx="6293676" cy="2980410"/>
                          <a:chOff x="0" y="0"/>
                          <a:chExt cx="6293676" cy="2980410"/>
                        </a:xfrm>
                      </wpg:grpSpPr>
                      <wps:wsp>
                        <wps:cNvPr id="1353" name="Rectangle 1353"/>
                        <wps:cNvSpPr/>
                        <wps:spPr>
                          <a:xfrm>
                            <a:off x="3116644" y="0"/>
                            <a:ext cx="45900" cy="206866"/>
                          </a:xfrm>
                          <a:prstGeom prst="rect">
                            <a:avLst/>
                          </a:prstGeom>
                          <a:ln>
                            <a:noFill/>
                          </a:ln>
                        </wps:spPr>
                        <wps:txbx>
                          <w:txbxContent>
                            <w:p w14:paraId="301E8AC0" w14:textId="77777777" w:rsidR="0026019A" w:rsidRDefault="00000000">
                              <w:pPr>
                                <w:spacing w:after="160" w:line="259" w:lineRule="auto"/>
                                <w:ind w:left="0" w:firstLine="0"/>
                              </w:pPr>
                              <w:r>
                                <w:rPr>
                                  <w:b/>
                                  <w:sz w:val="24"/>
                                </w:rPr>
                                <w:t xml:space="preserve"> </w:t>
                              </w:r>
                            </w:p>
                          </w:txbxContent>
                        </wps:txbx>
                        <wps:bodyPr horzOverflow="overflow" vert="horz" lIns="0" tIns="0" rIns="0" bIns="0" rtlCol="0">
                          <a:noAutofit/>
                        </wps:bodyPr>
                      </wps:wsp>
                      <pic:pic xmlns:pic="http://schemas.openxmlformats.org/drawingml/2006/picture">
                        <pic:nvPicPr>
                          <pic:cNvPr id="1355" name="Picture 1355"/>
                          <pic:cNvPicPr/>
                        </pic:nvPicPr>
                        <pic:blipFill>
                          <a:blip r:embed="rId75"/>
                          <a:stretch>
                            <a:fillRect/>
                          </a:stretch>
                        </pic:blipFill>
                        <pic:spPr>
                          <a:xfrm>
                            <a:off x="0" y="429869"/>
                            <a:ext cx="2997581" cy="2550541"/>
                          </a:xfrm>
                          <a:prstGeom prst="rect">
                            <a:avLst/>
                          </a:prstGeom>
                        </pic:spPr>
                      </pic:pic>
                      <wps:wsp>
                        <wps:cNvPr id="1356" name="Shape 1356"/>
                        <wps:cNvSpPr/>
                        <wps:spPr>
                          <a:xfrm>
                            <a:off x="0" y="429869"/>
                            <a:ext cx="2997581" cy="2550541"/>
                          </a:xfrm>
                          <a:custGeom>
                            <a:avLst/>
                            <a:gdLst/>
                            <a:ahLst/>
                            <a:cxnLst/>
                            <a:rect l="0" t="0" r="0" b="0"/>
                            <a:pathLst>
                              <a:path w="2997581" h="2550541">
                                <a:moveTo>
                                  <a:pt x="0" y="2550541"/>
                                </a:moveTo>
                                <a:lnTo>
                                  <a:pt x="2997581" y="2550541"/>
                                </a:lnTo>
                                <a:lnTo>
                                  <a:pt x="2997581" y="0"/>
                                </a:lnTo>
                                <a:lnTo>
                                  <a:pt x="0" y="0"/>
                                </a:lnTo>
                                <a:close/>
                              </a:path>
                            </a:pathLst>
                          </a:custGeom>
                          <a:ln w="25400" cap="flat">
                            <a:miter lim="127000"/>
                          </a:ln>
                        </wps:spPr>
                        <wps:style>
                          <a:lnRef idx="1">
                            <a:srgbClr val="808080"/>
                          </a:lnRef>
                          <a:fillRef idx="0">
                            <a:srgbClr val="000000">
                              <a:alpha val="0"/>
                            </a:srgbClr>
                          </a:fillRef>
                          <a:effectRef idx="0">
                            <a:scrgbClr r="0" g="0" b="0"/>
                          </a:effectRef>
                          <a:fontRef idx="none"/>
                        </wps:style>
                        <wps:bodyPr/>
                      </wps:wsp>
                      <pic:pic xmlns:pic="http://schemas.openxmlformats.org/drawingml/2006/picture">
                        <pic:nvPicPr>
                          <pic:cNvPr id="1363" name="Picture 1363"/>
                          <pic:cNvPicPr/>
                        </pic:nvPicPr>
                        <pic:blipFill>
                          <a:blip r:embed="rId76"/>
                          <a:stretch>
                            <a:fillRect/>
                          </a:stretch>
                        </pic:blipFill>
                        <pic:spPr>
                          <a:xfrm>
                            <a:off x="3108135" y="429869"/>
                            <a:ext cx="3185541" cy="2550541"/>
                          </a:xfrm>
                          <a:prstGeom prst="rect">
                            <a:avLst/>
                          </a:prstGeom>
                        </pic:spPr>
                      </pic:pic>
                      <wps:wsp>
                        <wps:cNvPr id="1364" name="Shape 1364"/>
                        <wps:cNvSpPr/>
                        <wps:spPr>
                          <a:xfrm>
                            <a:off x="3108135" y="429869"/>
                            <a:ext cx="3185541" cy="2550541"/>
                          </a:xfrm>
                          <a:custGeom>
                            <a:avLst/>
                            <a:gdLst/>
                            <a:ahLst/>
                            <a:cxnLst/>
                            <a:rect l="0" t="0" r="0" b="0"/>
                            <a:pathLst>
                              <a:path w="3185541" h="2550541">
                                <a:moveTo>
                                  <a:pt x="0" y="2550541"/>
                                </a:moveTo>
                                <a:lnTo>
                                  <a:pt x="3185541" y="2550541"/>
                                </a:lnTo>
                                <a:lnTo>
                                  <a:pt x="3185541" y="0"/>
                                </a:lnTo>
                                <a:lnTo>
                                  <a:pt x="0" y="0"/>
                                </a:lnTo>
                                <a:close/>
                              </a:path>
                            </a:pathLst>
                          </a:custGeom>
                          <a:ln w="25400" cap="flat">
                            <a:miter lim="127000"/>
                          </a:ln>
                        </wps:spPr>
                        <wps:style>
                          <a:lnRef idx="1">
                            <a:srgbClr val="C0C0C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396" style="width:495.565pt;height:234.678pt;mso-position-horizontal-relative:char;mso-position-vertical-relative:line" coordsize="62936,29804">
                <v:rect id="Rectangle 1353" style="position:absolute;width:459;height:2068;left:31166;top:0;" filled="f" stroked="f">
                  <v:textbox inset="0,0,0,0">
                    <w:txbxContent>
                      <w:p>
                        <w:pPr>
                          <w:spacing w:before="0" w:after="160" w:line="259" w:lineRule="auto"/>
                          <w:ind w:left="0" w:firstLine="0"/>
                        </w:pPr>
                        <w:r>
                          <w:rPr>
                            <w:rFonts w:cs="Calibri" w:hAnsi="Calibri" w:eastAsia="Calibri" w:ascii="Calibri"/>
                            <w:b w:val="1"/>
                            <w:sz w:val="24"/>
                          </w:rPr>
                          <w:t xml:space="preserve"> </w:t>
                        </w:r>
                      </w:p>
                    </w:txbxContent>
                  </v:textbox>
                </v:rect>
                <v:shape id="Picture 1355" style="position:absolute;width:29975;height:25505;left:0;top:4298;" filled="f">
                  <v:imagedata r:id="rId77"/>
                </v:shape>
                <v:shape id="Shape 1356" style="position:absolute;width:29975;height:25505;left:0;top:4298;" coordsize="2997581,2550541" path="m0,2550541l2997581,2550541l2997581,0l0,0x">
                  <v:stroke weight="2pt" endcap="flat" joinstyle="miter" miterlimit="10" on="true" color="#808080"/>
                  <v:fill on="false" color="#000000" opacity="0"/>
                </v:shape>
                <v:shape id="Picture 1363" style="position:absolute;width:31855;height:25505;left:31081;top:4298;" filled="f">
                  <v:imagedata r:id="rId78"/>
                </v:shape>
                <v:shape id="Shape 1364" style="position:absolute;width:31855;height:25505;left:31081;top:4298;" coordsize="3185541,2550541" path="m0,2550541l3185541,2550541l3185541,0l0,0x">
                  <v:stroke weight="2pt" endcap="flat" joinstyle="miter" miterlimit="10" on="true" color="#c0c0c0"/>
                  <v:fill on="false" color="#000000" opacity="0"/>
                </v:shape>
              </v:group>
            </w:pict>
          </mc:Fallback>
        </mc:AlternateContent>
      </w:r>
    </w:p>
    <w:p w14:paraId="48631EB2" w14:textId="77777777" w:rsidR="0026019A" w:rsidRDefault="00000000">
      <w:pPr>
        <w:spacing w:after="775" w:line="259" w:lineRule="auto"/>
        <w:ind w:left="364" w:firstLine="0"/>
      </w:pPr>
      <w:r>
        <w:rPr>
          <w:noProof/>
          <w:sz w:val="22"/>
        </w:rPr>
        <mc:AlternateContent>
          <mc:Choice Requires="wpg">
            <w:drawing>
              <wp:inline distT="0" distB="0" distL="0" distR="0" wp14:anchorId="3BB9F444" wp14:editId="67DCA998">
                <wp:extent cx="6293739" cy="2881884"/>
                <wp:effectExtent l="0" t="0" r="0" b="0"/>
                <wp:docPr id="19399" name="Group 19399"/>
                <wp:cNvGraphicFramePr/>
                <a:graphic xmlns:a="http://schemas.openxmlformats.org/drawingml/2006/main">
                  <a:graphicData uri="http://schemas.microsoft.com/office/word/2010/wordprocessingGroup">
                    <wpg:wgp>
                      <wpg:cNvGrpSpPr/>
                      <wpg:grpSpPr>
                        <a:xfrm>
                          <a:off x="0" y="0"/>
                          <a:ext cx="6293739" cy="2881884"/>
                          <a:chOff x="0" y="0"/>
                          <a:chExt cx="6293739" cy="2881884"/>
                        </a:xfrm>
                      </wpg:grpSpPr>
                      <pic:pic xmlns:pic="http://schemas.openxmlformats.org/drawingml/2006/picture">
                        <pic:nvPicPr>
                          <pic:cNvPr id="1360" name="Picture 1360"/>
                          <pic:cNvPicPr/>
                        </pic:nvPicPr>
                        <pic:blipFill>
                          <a:blip r:embed="rId79"/>
                          <a:stretch>
                            <a:fillRect/>
                          </a:stretch>
                        </pic:blipFill>
                        <pic:spPr>
                          <a:xfrm>
                            <a:off x="0" y="0"/>
                            <a:ext cx="6293739" cy="2881884"/>
                          </a:xfrm>
                          <a:prstGeom prst="rect">
                            <a:avLst/>
                          </a:prstGeom>
                        </pic:spPr>
                      </pic:pic>
                      <wps:wsp>
                        <wps:cNvPr id="1361" name="Shape 1361"/>
                        <wps:cNvSpPr/>
                        <wps:spPr>
                          <a:xfrm>
                            <a:off x="0" y="0"/>
                            <a:ext cx="6293739" cy="2881884"/>
                          </a:xfrm>
                          <a:custGeom>
                            <a:avLst/>
                            <a:gdLst/>
                            <a:ahLst/>
                            <a:cxnLst/>
                            <a:rect l="0" t="0" r="0" b="0"/>
                            <a:pathLst>
                              <a:path w="6293739" h="2881884">
                                <a:moveTo>
                                  <a:pt x="0" y="2881884"/>
                                </a:moveTo>
                                <a:lnTo>
                                  <a:pt x="6293739" y="2881884"/>
                                </a:lnTo>
                                <a:lnTo>
                                  <a:pt x="6293739" y="0"/>
                                </a:lnTo>
                                <a:lnTo>
                                  <a:pt x="0" y="0"/>
                                </a:lnTo>
                                <a:close/>
                              </a:path>
                            </a:pathLst>
                          </a:custGeom>
                          <a:ln w="25400" cap="flat">
                            <a:miter lim="127000"/>
                          </a:ln>
                        </wps:spPr>
                        <wps:style>
                          <a:lnRef idx="1">
                            <a:srgbClr val="80808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399" style="width:495.57pt;height:226.92pt;mso-position-horizontal-relative:char;mso-position-vertical-relative:line" coordsize="62937,28818">
                <v:shape id="Picture 1360" style="position:absolute;width:62937;height:28818;left:0;top:0;" filled="f">
                  <v:imagedata r:id="rId80"/>
                </v:shape>
                <v:shape id="Shape 1361" style="position:absolute;width:62937;height:28818;left:0;top:0;" coordsize="6293739,2881884" path="m0,2881884l6293739,2881884l6293739,0l0,0x">
                  <v:stroke weight="2pt" endcap="flat" joinstyle="miter" miterlimit="10" on="true" color="#808080"/>
                  <v:fill on="false" color="#000000" opacity="0"/>
                </v:shape>
              </v:group>
            </w:pict>
          </mc:Fallback>
        </mc:AlternateContent>
      </w:r>
    </w:p>
    <w:p w14:paraId="1D9D72A6" w14:textId="77777777" w:rsidR="0026019A" w:rsidRDefault="00000000">
      <w:pPr>
        <w:spacing w:after="93" w:line="259" w:lineRule="auto"/>
        <w:ind w:left="10" w:right="110" w:hanging="10"/>
        <w:jc w:val="right"/>
      </w:pPr>
      <w:r>
        <w:rPr>
          <w:b/>
          <w:sz w:val="40"/>
        </w:rPr>
        <w:t>16</w:t>
      </w:r>
    </w:p>
    <w:p w14:paraId="3C4417EE" w14:textId="77777777" w:rsidR="0026019A" w:rsidRDefault="00000000">
      <w:pPr>
        <w:pStyle w:val="Heading2"/>
        <w:spacing w:after="248"/>
        <w:ind w:left="84" w:right="5"/>
      </w:pPr>
      <w:r>
        <w:lastRenderedPageBreak/>
        <w:t xml:space="preserve">The Gambia Poultry Community </w:t>
      </w:r>
    </w:p>
    <w:p w14:paraId="1B56E632" w14:textId="77777777" w:rsidR="0026019A" w:rsidRDefault="00000000">
      <w:pPr>
        <w:numPr>
          <w:ilvl w:val="0"/>
          <w:numId w:val="11"/>
        </w:numPr>
        <w:ind w:right="29" w:hanging="360"/>
      </w:pPr>
      <w:r>
        <w:t xml:space="preserve">The Gambia is already home to a developed community of stakeholders in the poultry industry (including businesses, industry associations and representative groups) – a few examples of these </w:t>
      </w:r>
      <w:proofErr w:type="spellStart"/>
      <w:r>
        <w:t>organisations</w:t>
      </w:r>
      <w:proofErr w:type="spellEnd"/>
      <w:r>
        <w:t xml:space="preserve"> are displayed below. </w:t>
      </w:r>
      <w:r>
        <w:rPr>
          <w:b/>
        </w:rPr>
        <w:t xml:space="preserve"> </w:t>
      </w:r>
    </w:p>
    <w:p w14:paraId="6FC9D2BE" w14:textId="77777777" w:rsidR="0026019A" w:rsidRDefault="00000000">
      <w:pPr>
        <w:numPr>
          <w:ilvl w:val="0"/>
          <w:numId w:val="11"/>
        </w:numPr>
        <w:spacing w:after="87" w:line="253" w:lineRule="auto"/>
        <w:ind w:right="29" w:hanging="360"/>
      </w:pPr>
      <w:r>
        <w:t>The presence of these groups demonstrates The Gambia’s attractiveness and potential as a prime location in West Africa for the rearing of poultry for eggs.</w:t>
      </w:r>
      <w:r>
        <w:rPr>
          <w:b/>
          <w:sz w:val="24"/>
        </w:rPr>
        <w:t xml:space="preserve"> </w:t>
      </w:r>
    </w:p>
    <w:p w14:paraId="2CA6C746" w14:textId="77777777" w:rsidR="0026019A" w:rsidRDefault="00000000">
      <w:pPr>
        <w:spacing w:after="154" w:line="259" w:lineRule="auto"/>
        <w:ind w:left="82" w:right="1" w:hanging="10"/>
        <w:jc w:val="center"/>
      </w:pPr>
      <w:r>
        <w:rPr>
          <w:b/>
          <w:sz w:val="24"/>
        </w:rPr>
        <w:t xml:space="preserve">EXAMPLES OF ORGANISATIONS: </w:t>
      </w:r>
    </w:p>
    <w:p w14:paraId="153792D6" w14:textId="77777777" w:rsidR="0026019A" w:rsidRDefault="00000000">
      <w:pPr>
        <w:spacing w:after="0" w:line="259" w:lineRule="auto"/>
        <w:ind w:left="130" w:firstLine="0"/>
        <w:jc w:val="center"/>
      </w:pPr>
      <w:r>
        <w:rPr>
          <w:b/>
          <w:sz w:val="24"/>
        </w:rPr>
        <w:t xml:space="preserve"> </w:t>
      </w:r>
    </w:p>
    <w:tbl>
      <w:tblPr>
        <w:tblStyle w:val="TableGrid"/>
        <w:tblW w:w="9835" w:type="dxa"/>
        <w:tblInd w:w="129" w:type="dxa"/>
        <w:tblCellMar>
          <w:top w:w="142" w:type="dxa"/>
          <w:left w:w="77" w:type="dxa"/>
          <w:right w:w="70" w:type="dxa"/>
        </w:tblCellMar>
        <w:tblLook w:val="04A0" w:firstRow="1" w:lastRow="0" w:firstColumn="1" w:lastColumn="0" w:noHBand="0" w:noVBand="1"/>
      </w:tblPr>
      <w:tblGrid>
        <w:gridCol w:w="2448"/>
        <w:gridCol w:w="2471"/>
        <w:gridCol w:w="2471"/>
        <w:gridCol w:w="2445"/>
      </w:tblGrid>
      <w:tr w:rsidR="0026019A" w14:paraId="4179FE6F" w14:textId="77777777">
        <w:trPr>
          <w:trHeight w:val="1516"/>
        </w:trPr>
        <w:tc>
          <w:tcPr>
            <w:tcW w:w="2448" w:type="dxa"/>
            <w:tcBorders>
              <w:top w:val="single" w:sz="19" w:space="0" w:color="0070C0"/>
              <w:left w:val="single" w:sz="19" w:space="0" w:color="0070C0"/>
              <w:bottom w:val="single" w:sz="19" w:space="0" w:color="0070C0"/>
              <w:right w:val="single" w:sz="19" w:space="0" w:color="0070C0"/>
            </w:tcBorders>
          </w:tcPr>
          <w:p w14:paraId="1008DD62" w14:textId="77777777" w:rsidR="0026019A" w:rsidRDefault="00000000">
            <w:pPr>
              <w:spacing w:after="41" w:line="259" w:lineRule="auto"/>
              <w:ind w:left="0" w:firstLine="0"/>
            </w:pPr>
            <w:r>
              <w:rPr>
                <w:sz w:val="28"/>
              </w:rPr>
              <w:t xml:space="preserve">Gambia Livestock </w:t>
            </w:r>
          </w:p>
          <w:p w14:paraId="3F21B093" w14:textId="77777777" w:rsidR="0026019A" w:rsidRDefault="00000000">
            <w:pPr>
              <w:spacing w:after="0" w:line="259" w:lineRule="auto"/>
              <w:ind w:left="0" w:firstLine="0"/>
            </w:pPr>
            <w:r>
              <w:rPr>
                <w:sz w:val="28"/>
              </w:rPr>
              <w:t xml:space="preserve">Marketing Agency  </w:t>
            </w:r>
          </w:p>
        </w:tc>
        <w:tc>
          <w:tcPr>
            <w:tcW w:w="2471" w:type="dxa"/>
            <w:tcBorders>
              <w:top w:val="single" w:sz="19" w:space="0" w:color="0070C0"/>
              <w:left w:val="single" w:sz="19" w:space="0" w:color="0070C0"/>
              <w:bottom w:val="single" w:sz="19" w:space="0" w:color="0070C0"/>
              <w:right w:val="single" w:sz="19" w:space="0" w:color="0070C0"/>
            </w:tcBorders>
          </w:tcPr>
          <w:p w14:paraId="0A7FC52E" w14:textId="77777777" w:rsidR="0026019A" w:rsidRDefault="00000000">
            <w:pPr>
              <w:spacing w:after="0" w:line="259" w:lineRule="auto"/>
              <w:ind w:left="0" w:firstLine="0"/>
              <w:jc w:val="both"/>
            </w:pPr>
            <w:r>
              <w:rPr>
                <w:sz w:val="28"/>
              </w:rPr>
              <w:t xml:space="preserve">Romar Farms Gambia Ltd.  </w:t>
            </w:r>
          </w:p>
        </w:tc>
        <w:tc>
          <w:tcPr>
            <w:tcW w:w="2471" w:type="dxa"/>
            <w:tcBorders>
              <w:top w:val="single" w:sz="19" w:space="0" w:color="0070C0"/>
              <w:left w:val="single" w:sz="19" w:space="0" w:color="0070C0"/>
              <w:bottom w:val="single" w:sz="19" w:space="0" w:color="0070C0"/>
              <w:right w:val="single" w:sz="19" w:space="0" w:color="0070C0"/>
            </w:tcBorders>
          </w:tcPr>
          <w:p w14:paraId="62BC3E04" w14:textId="77777777" w:rsidR="0026019A" w:rsidRDefault="00000000">
            <w:pPr>
              <w:spacing w:after="41" w:line="259" w:lineRule="auto"/>
              <w:ind w:left="3" w:firstLine="0"/>
            </w:pPr>
            <w:proofErr w:type="spellStart"/>
            <w:r>
              <w:rPr>
                <w:sz w:val="28"/>
              </w:rPr>
              <w:t>Lammeh</w:t>
            </w:r>
            <w:proofErr w:type="spellEnd"/>
            <w:r>
              <w:rPr>
                <w:sz w:val="28"/>
              </w:rPr>
              <w:t xml:space="preserve"> </w:t>
            </w:r>
            <w:proofErr w:type="spellStart"/>
            <w:r>
              <w:rPr>
                <w:sz w:val="28"/>
              </w:rPr>
              <w:t>Kunda</w:t>
            </w:r>
            <w:proofErr w:type="spellEnd"/>
            <w:r>
              <w:rPr>
                <w:sz w:val="28"/>
              </w:rPr>
              <w:t xml:space="preserve"> </w:t>
            </w:r>
          </w:p>
          <w:p w14:paraId="6AA40428" w14:textId="77777777" w:rsidR="0026019A" w:rsidRDefault="00000000">
            <w:pPr>
              <w:spacing w:after="0" w:line="259" w:lineRule="auto"/>
              <w:ind w:left="3" w:firstLine="0"/>
            </w:pPr>
            <w:r>
              <w:rPr>
                <w:sz w:val="28"/>
              </w:rPr>
              <w:t xml:space="preserve">Poultry Farm  </w:t>
            </w:r>
          </w:p>
        </w:tc>
        <w:tc>
          <w:tcPr>
            <w:tcW w:w="2445" w:type="dxa"/>
            <w:tcBorders>
              <w:top w:val="single" w:sz="19" w:space="0" w:color="0070C0"/>
              <w:left w:val="single" w:sz="19" w:space="0" w:color="0070C0"/>
              <w:bottom w:val="single" w:sz="19" w:space="0" w:color="0070C0"/>
              <w:right w:val="single" w:sz="19" w:space="0" w:color="0070C0"/>
            </w:tcBorders>
          </w:tcPr>
          <w:p w14:paraId="3140512B" w14:textId="77777777" w:rsidR="0026019A" w:rsidRDefault="00000000">
            <w:pPr>
              <w:spacing w:after="41" w:line="259" w:lineRule="auto"/>
              <w:ind w:left="0" w:firstLine="0"/>
            </w:pPr>
            <w:r>
              <w:rPr>
                <w:sz w:val="28"/>
              </w:rPr>
              <w:t xml:space="preserve">Gambia </w:t>
            </w:r>
            <w:proofErr w:type="spellStart"/>
            <w:r>
              <w:rPr>
                <w:sz w:val="28"/>
              </w:rPr>
              <w:t>Commer</w:t>
            </w:r>
            <w:proofErr w:type="spellEnd"/>
            <w:r>
              <w:rPr>
                <w:sz w:val="28"/>
              </w:rPr>
              <w:t>-</w:t>
            </w:r>
          </w:p>
          <w:p w14:paraId="0B76A1E9" w14:textId="77777777" w:rsidR="0026019A" w:rsidRDefault="00000000">
            <w:pPr>
              <w:spacing w:after="36" w:line="259" w:lineRule="auto"/>
              <w:ind w:left="0" w:firstLine="0"/>
              <w:jc w:val="both"/>
            </w:pPr>
            <w:proofErr w:type="spellStart"/>
            <w:r>
              <w:rPr>
                <w:sz w:val="28"/>
              </w:rPr>
              <w:t>cial</w:t>
            </w:r>
            <w:proofErr w:type="spellEnd"/>
            <w:r>
              <w:rPr>
                <w:sz w:val="28"/>
              </w:rPr>
              <w:t xml:space="preserve"> Poultry Farmers </w:t>
            </w:r>
          </w:p>
          <w:p w14:paraId="612E1F77" w14:textId="77777777" w:rsidR="0026019A" w:rsidRDefault="00000000">
            <w:pPr>
              <w:spacing w:after="0" w:line="259" w:lineRule="auto"/>
              <w:ind w:left="0" w:firstLine="0"/>
            </w:pPr>
            <w:r>
              <w:rPr>
                <w:sz w:val="28"/>
              </w:rPr>
              <w:t xml:space="preserve">Association  </w:t>
            </w:r>
          </w:p>
        </w:tc>
      </w:tr>
      <w:tr w:rsidR="0026019A" w14:paraId="1FFB3221" w14:textId="77777777">
        <w:trPr>
          <w:trHeight w:val="1513"/>
        </w:trPr>
        <w:tc>
          <w:tcPr>
            <w:tcW w:w="2448" w:type="dxa"/>
            <w:tcBorders>
              <w:top w:val="single" w:sz="19" w:space="0" w:color="0070C0"/>
              <w:left w:val="single" w:sz="19" w:space="0" w:color="0070C0"/>
              <w:bottom w:val="single" w:sz="19" w:space="0" w:color="0070C0"/>
              <w:right w:val="single" w:sz="19" w:space="0" w:color="0070C0"/>
            </w:tcBorders>
          </w:tcPr>
          <w:p w14:paraId="0022B8E0" w14:textId="77777777" w:rsidR="0026019A" w:rsidRDefault="00000000">
            <w:pPr>
              <w:spacing w:after="41" w:line="259" w:lineRule="auto"/>
              <w:ind w:left="0" w:firstLine="0"/>
            </w:pPr>
            <w:r>
              <w:rPr>
                <w:sz w:val="28"/>
              </w:rPr>
              <w:t xml:space="preserve">Gambia Farmers </w:t>
            </w:r>
          </w:p>
          <w:p w14:paraId="4F1B26F7" w14:textId="77777777" w:rsidR="0026019A" w:rsidRDefault="00000000">
            <w:pPr>
              <w:spacing w:after="0" w:line="259" w:lineRule="auto"/>
              <w:ind w:left="0" w:firstLine="0"/>
            </w:pPr>
            <w:r>
              <w:rPr>
                <w:sz w:val="28"/>
              </w:rPr>
              <w:t xml:space="preserve">Platform  </w:t>
            </w:r>
          </w:p>
        </w:tc>
        <w:tc>
          <w:tcPr>
            <w:tcW w:w="2471" w:type="dxa"/>
            <w:tcBorders>
              <w:top w:val="single" w:sz="19" w:space="0" w:color="0070C0"/>
              <w:left w:val="single" w:sz="19" w:space="0" w:color="0070C0"/>
              <w:bottom w:val="single" w:sz="19" w:space="0" w:color="0070C0"/>
              <w:right w:val="single" w:sz="19" w:space="0" w:color="0070C0"/>
            </w:tcBorders>
          </w:tcPr>
          <w:p w14:paraId="5FB2B768" w14:textId="77777777" w:rsidR="0026019A" w:rsidRDefault="00000000">
            <w:pPr>
              <w:spacing w:after="0" w:line="259" w:lineRule="auto"/>
              <w:ind w:left="0" w:firstLine="0"/>
            </w:pPr>
            <w:proofErr w:type="spellStart"/>
            <w:r>
              <w:rPr>
                <w:sz w:val="28"/>
              </w:rPr>
              <w:t>Empass</w:t>
            </w:r>
            <w:proofErr w:type="spellEnd"/>
            <w:r>
              <w:rPr>
                <w:sz w:val="28"/>
              </w:rPr>
              <w:t xml:space="preserve"> Farm  </w:t>
            </w:r>
          </w:p>
        </w:tc>
        <w:tc>
          <w:tcPr>
            <w:tcW w:w="2471" w:type="dxa"/>
            <w:tcBorders>
              <w:top w:val="single" w:sz="19" w:space="0" w:color="0070C0"/>
              <w:left w:val="single" w:sz="19" w:space="0" w:color="0070C0"/>
              <w:bottom w:val="single" w:sz="19" w:space="0" w:color="0070C0"/>
              <w:right w:val="single" w:sz="19" w:space="0" w:color="0070C0"/>
            </w:tcBorders>
          </w:tcPr>
          <w:p w14:paraId="66330BA9" w14:textId="77777777" w:rsidR="0026019A" w:rsidRDefault="00000000">
            <w:pPr>
              <w:spacing w:after="0" w:line="259" w:lineRule="auto"/>
              <w:ind w:left="3" w:firstLine="0"/>
            </w:pPr>
            <w:r>
              <w:rPr>
                <w:sz w:val="28"/>
              </w:rPr>
              <w:t xml:space="preserve">Rue Chicken Ltd.  </w:t>
            </w:r>
          </w:p>
        </w:tc>
        <w:tc>
          <w:tcPr>
            <w:tcW w:w="2445" w:type="dxa"/>
            <w:tcBorders>
              <w:top w:val="single" w:sz="19" w:space="0" w:color="0070C0"/>
              <w:left w:val="single" w:sz="19" w:space="0" w:color="0070C0"/>
              <w:bottom w:val="single" w:sz="19" w:space="0" w:color="0070C0"/>
              <w:right w:val="single" w:sz="19" w:space="0" w:color="0070C0"/>
            </w:tcBorders>
          </w:tcPr>
          <w:p w14:paraId="4F534E66" w14:textId="77777777" w:rsidR="0026019A" w:rsidRDefault="00000000">
            <w:pPr>
              <w:spacing w:after="41" w:line="259" w:lineRule="auto"/>
              <w:ind w:left="0" w:firstLine="0"/>
            </w:pPr>
            <w:proofErr w:type="spellStart"/>
            <w:r>
              <w:rPr>
                <w:sz w:val="28"/>
              </w:rPr>
              <w:t>GreenGold</w:t>
            </w:r>
            <w:proofErr w:type="spellEnd"/>
            <w:r>
              <w:rPr>
                <w:sz w:val="28"/>
              </w:rPr>
              <w:t xml:space="preserve"> Gambia </w:t>
            </w:r>
          </w:p>
          <w:p w14:paraId="49F3907F" w14:textId="77777777" w:rsidR="0026019A" w:rsidRDefault="00000000">
            <w:pPr>
              <w:spacing w:after="0" w:line="259" w:lineRule="auto"/>
              <w:ind w:left="0" w:firstLine="0"/>
            </w:pPr>
            <w:r>
              <w:rPr>
                <w:sz w:val="28"/>
              </w:rPr>
              <w:t xml:space="preserve">Ltd.  </w:t>
            </w:r>
          </w:p>
        </w:tc>
      </w:tr>
    </w:tbl>
    <w:p w14:paraId="02BED53D" w14:textId="77777777" w:rsidR="0026019A" w:rsidRDefault="00000000">
      <w:pPr>
        <w:pStyle w:val="Heading2"/>
        <w:shd w:val="clear" w:color="auto" w:fill="00B050"/>
        <w:ind w:left="203" w:right="63"/>
      </w:pPr>
      <w:r>
        <w:t xml:space="preserve">Location </w:t>
      </w:r>
    </w:p>
    <w:p w14:paraId="6E072FF1" w14:textId="77777777" w:rsidR="0026019A" w:rsidRDefault="00000000">
      <w:pPr>
        <w:shd w:val="clear" w:color="auto" w:fill="00B050"/>
        <w:spacing w:after="116" w:line="259" w:lineRule="auto"/>
        <w:ind w:left="193" w:right="63" w:firstLine="0"/>
      </w:pPr>
      <w:r>
        <w:rPr>
          <w:rFonts w:ascii="Arial" w:eastAsia="Arial" w:hAnsi="Arial" w:cs="Arial"/>
          <w:b/>
        </w:rPr>
        <w:t xml:space="preserve"> </w:t>
      </w:r>
    </w:p>
    <w:p w14:paraId="24C725E5" w14:textId="77777777" w:rsidR="0026019A" w:rsidRDefault="00000000">
      <w:pPr>
        <w:numPr>
          <w:ilvl w:val="0"/>
          <w:numId w:val="12"/>
        </w:numPr>
        <w:spacing w:after="114"/>
        <w:ind w:right="80" w:hanging="360"/>
      </w:pPr>
      <w:r>
        <w:t xml:space="preserve">Poultry can be reared in many parts of The Gambia, although the Western Region has the highest concentration of commercial and backyard chickens. </w:t>
      </w:r>
      <w:r>
        <w:rPr>
          <w:rFonts w:ascii="Arial" w:eastAsia="Arial" w:hAnsi="Arial" w:cs="Arial"/>
          <w:b/>
        </w:rPr>
        <w:t xml:space="preserve"> </w:t>
      </w:r>
    </w:p>
    <w:p w14:paraId="0705779E" w14:textId="77777777" w:rsidR="0026019A" w:rsidRDefault="00000000">
      <w:pPr>
        <w:numPr>
          <w:ilvl w:val="0"/>
          <w:numId w:val="12"/>
        </w:numPr>
        <w:spacing w:after="2310" w:line="253" w:lineRule="auto"/>
        <w:ind w:right="80" w:hanging="360"/>
      </w:pPr>
      <w:r>
        <w:t>The west coast offers easy access to Banjul port and airport, while the north and south roads and navigable river ensure easy access from the rest of the country.</w:t>
      </w:r>
      <w:r>
        <w:rPr>
          <w:rFonts w:ascii="Arial" w:eastAsia="Arial" w:hAnsi="Arial" w:cs="Arial"/>
          <w:b/>
        </w:rPr>
        <w:t xml:space="preserve"> </w:t>
      </w:r>
    </w:p>
    <w:p w14:paraId="77CAAF6D" w14:textId="77777777" w:rsidR="0026019A" w:rsidRDefault="00000000">
      <w:pPr>
        <w:spacing w:after="93" w:line="259" w:lineRule="auto"/>
        <w:ind w:left="10" w:right="110" w:hanging="10"/>
        <w:jc w:val="right"/>
      </w:pPr>
      <w:r>
        <w:rPr>
          <w:b/>
          <w:sz w:val="40"/>
        </w:rPr>
        <w:lastRenderedPageBreak/>
        <w:t>17</w:t>
      </w:r>
    </w:p>
    <w:p w14:paraId="35B8F04B" w14:textId="77777777" w:rsidR="0026019A" w:rsidRDefault="00000000">
      <w:pPr>
        <w:pStyle w:val="Heading1"/>
        <w:spacing w:after="218"/>
        <w:ind w:left="84" w:right="12"/>
      </w:pPr>
      <w:r>
        <w:t xml:space="preserve">Seed Production in The Gambia </w:t>
      </w:r>
    </w:p>
    <w:p w14:paraId="12E7454A" w14:textId="77777777" w:rsidR="0026019A" w:rsidRDefault="00000000">
      <w:pPr>
        <w:spacing w:after="116" w:line="259" w:lineRule="auto"/>
        <w:ind w:left="130" w:firstLine="0"/>
      </w:pPr>
      <w:r>
        <w:rPr>
          <w:rFonts w:ascii="Arial" w:eastAsia="Arial" w:hAnsi="Arial" w:cs="Arial"/>
          <w:b/>
        </w:rPr>
        <w:t xml:space="preserve"> </w:t>
      </w:r>
    </w:p>
    <w:p w14:paraId="4D59EBC4" w14:textId="77777777" w:rsidR="0026019A" w:rsidRDefault="00000000">
      <w:pPr>
        <w:numPr>
          <w:ilvl w:val="0"/>
          <w:numId w:val="13"/>
        </w:numPr>
        <w:spacing w:after="114"/>
        <w:ind w:left="466" w:right="15"/>
      </w:pPr>
      <w:r>
        <w:t xml:space="preserve">The Gambia offers a strong investment environment for seed production in terms of demand, arable land, climate and available </w:t>
      </w:r>
      <w:proofErr w:type="spellStart"/>
      <w:r>
        <w:t>labour</w:t>
      </w:r>
      <w:proofErr w:type="spellEnd"/>
      <w:r>
        <w:t xml:space="preserve"> and skills </w:t>
      </w:r>
      <w:r>
        <w:rPr>
          <w:rFonts w:ascii="Arial" w:eastAsia="Arial" w:hAnsi="Arial" w:cs="Arial"/>
          <w:b/>
        </w:rPr>
        <w:t xml:space="preserve"> </w:t>
      </w:r>
    </w:p>
    <w:p w14:paraId="0DB6ADC6" w14:textId="77777777" w:rsidR="0026019A" w:rsidRDefault="00000000">
      <w:pPr>
        <w:numPr>
          <w:ilvl w:val="0"/>
          <w:numId w:val="13"/>
        </w:numPr>
        <w:spacing w:after="115"/>
        <w:ind w:left="466" w:right="15"/>
      </w:pPr>
      <w:r>
        <w:t>Various seeds are currently grown in The Gambia, including oil and rice seeds.</w:t>
      </w:r>
      <w:r>
        <w:rPr>
          <w:rFonts w:ascii="Arial" w:eastAsia="Arial" w:hAnsi="Arial" w:cs="Arial"/>
          <w:b/>
        </w:rPr>
        <w:t xml:space="preserve"> </w:t>
      </w:r>
    </w:p>
    <w:p w14:paraId="34354A2A" w14:textId="77777777" w:rsidR="0026019A" w:rsidRDefault="00000000">
      <w:pPr>
        <w:numPr>
          <w:ilvl w:val="0"/>
          <w:numId w:val="13"/>
        </w:numPr>
        <w:spacing w:after="120"/>
        <w:ind w:left="466" w:right="15"/>
      </w:pPr>
      <w:r>
        <w:t>However, many key agricultural inputs – including seeds – are currently sourced through expensive imports.</w:t>
      </w:r>
      <w:r>
        <w:rPr>
          <w:rFonts w:ascii="Arial" w:eastAsia="Arial" w:hAnsi="Arial" w:cs="Arial"/>
          <w:b/>
        </w:rPr>
        <w:t xml:space="preserve"> </w:t>
      </w:r>
    </w:p>
    <w:p w14:paraId="7B6B00CD" w14:textId="77777777" w:rsidR="0026019A" w:rsidRDefault="00000000">
      <w:pPr>
        <w:numPr>
          <w:ilvl w:val="0"/>
          <w:numId w:val="13"/>
        </w:numPr>
        <w:spacing w:after="98"/>
        <w:ind w:left="466" w:right="15"/>
      </w:pPr>
      <w:r>
        <w:t>The Gambian Government, through various local and international partners, is committed to bolstering the country’s seed production industry.</w:t>
      </w:r>
      <w:r>
        <w:rPr>
          <w:rFonts w:ascii="Arial" w:eastAsia="Arial" w:hAnsi="Arial" w:cs="Arial"/>
          <w:b/>
        </w:rPr>
        <w:t xml:space="preserve"> </w:t>
      </w:r>
    </w:p>
    <w:p w14:paraId="530AA69E" w14:textId="77777777" w:rsidR="0026019A" w:rsidRDefault="00000000">
      <w:pPr>
        <w:spacing w:after="1315" w:line="259" w:lineRule="auto"/>
        <w:ind w:left="785" w:firstLine="0"/>
      </w:pPr>
      <w:r>
        <w:rPr>
          <w:noProof/>
          <w:sz w:val="22"/>
        </w:rPr>
        <mc:AlternateContent>
          <mc:Choice Requires="wpg">
            <w:drawing>
              <wp:inline distT="0" distB="0" distL="0" distR="0" wp14:anchorId="176324B5" wp14:editId="5183EA3A">
                <wp:extent cx="5613565" cy="4993526"/>
                <wp:effectExtent l="0" t="0" r="0" b="0"/>
                <wp:docPr id="19687" name="Group 19687"/>
                <wp:cNvGraphicFramePr/>
                <a:graphic xmlns:a="http://schemas.openxmlformats.org/drawingml/2006/main">
                  <a:graphicData uri="http://schemas.microsoft.com/office/word/2010/wordprocessingGroup">
                    <wpg:wgp>
                      <wpg:cNvGrpSpPr/>
                      <wpg:grpSpPr>
                        <a:xfrm>
                          <a:off x="0" y="0"/>
                          <a:ext cx="5613565" cy="4993526"/>
                          <a:chOff x="0" y="0"/>
                          <a:chExt cx="5613565" cy="4993526"/>
                        </a:xfrm>
                      </wpg:grpSpPr>
                      <pic:pic xmlns:pic="http://schemas.openxmlformats.org/drawingml/2006/picture">
                        <pic:nvPicPr>
                          <pic:cNvPr id="1492" name="Picture 1492"/>
                          <pic:cNvPicPr/>
                        </pic:nvPicPr>
                        <pic:blipFill>
                          <a:blip r:embed="rId81"/>
                          <a:stretch>
                            <a:fillRect/>
                          </a:stretch>
                        </pic:blipFill>
                        <pic:spPr>
                          <a:xfrm>
                            <a:off x="13" y="2634374"/>
                            <a:ext cx="5613528" cy="2359152"/>
                          </a:xfrm>
                          <a:prstGeom prst="rect">
                            <a:avLst/>
                          </a:prstGeom>
                        </pic:spPr>
                      </pic:pic>
                      <wps:wsp>
                        <wps:cNvPr id="1493" name="Shape 1493"/>
                        <wps:cNvSpPr/>
                        <wps:spPr>
                          <a:xfrm>
                            <a:off x="13" y="2634374"/>
                            <a:ext cx="5613528" cy="2359152"/>
                          </a:xfrm>
                          <a:custGeom>
                            <a:avLst/>
                            <a:gdLst/>
                            <a:ahLst/>
                            <a:cxnLst/>
                            <a:rect l="0" t="0" r="0" b="0"/>
                            <a:pathLst>
                              <a:path w="5613528" h="2359152">
                                <a:moveTo>
                                  <a:pt x="0" y="2359152"/>
                                </a:moveTo>
                                <a:lnTo>
                                  <a:pt x="5613528" y="2359152"/>
                                </a:lnTo>
                                <a:lnTo>
                                  <a:pt x="5613528" y="0"/>
                                </a:lnTo>
                                <a:lnTo>
                                  <a:pt x="0" y="0"/>
                                </a:lnTo>
                                <a:close/>
                              </a:path>
                            </a:pathLst>
                          </a:custGeom>
                          <a:ln w="25400" cap="flat">
                            <a:miter lim="127000"/>
                          </a:ln>
                        </wps:spPr>
                        <wps:style>
                          <a:lnRef idx="1">
                            <a:srgbClr val="B35E25"/>
                          </a:lnRef>
                          <a:fillRef idx="0">
                            <a:srgbClr val="000000">
                              <a:alpha val="0"/>
                            </a:srgbClr>
                          </a:fillRef>
                          <a:effectRef idx="0">
                            <a:scrgbClr r="0" g="0" b="0"/>
                          </a:effectRef>
                          <a:fontRef idx="none"/>
                        </wps:style>
                        <wps:bodyPr/>
                      </wps:wsp>
                      <pic:pic xmlns:pic="http://schemas.openxmlformats.org/drawingml/2006/picture">
                        <pic:nvPicPr>
                          <pic:cNvPr id="1497" name="Picture 1497"/>
                          <pic:cNvPicPr/>
                        </pic:nvPicPr>
                        <pic:blipFill>
                          <a:blip r:embed="rId82"/>
                          <a:stretch>
                            <a:fillRect/>
                          </a:stretch>
                        </pic:blipFill>
                        <pic:spPr>
                          <a:xfrm>
                            <a:off x="0" y="0"/>
                            <a:ext cx="2712593" cy="2397887"/>
                          </a:xfrm>
                          <a:prstGeom prst="rect">
                            <a:avLst/>
                          </a:prstGeom>
                        </pic:spPr>
                      </pic:pic>
                      <wps:wsp>
                        <wps:cNvPr id="1498" name="Shape 1498"/>
                        <wps:cNvSpPr/>
                        <wps:spPr>
                          <a:xfrm>
                            <a:off x="0" y="0"/>
                            <a:ext cx="2712593" cy="2397887"/>
                          </a:xfrm>
                          <a:custGeom>
                            <a:avLst/>
                            <a:gdLst/>
                            <a:ahLst/>
                            <a:cxnLst/>
                            <a:rect l="0" t="0" r="0" b="0"/>
                            <a:pathLst>
                              <a:path w="2712593" h="2397887">
                                <a:moveTo>
                                  <a:pt x="0" y="2397887"/>
                                </a:moveTo>
                                <a:lnTo>
                                  <a:pt x="2712593" y="2397887"/>
                                </a:lnTo>
                                <a:lnTo>
                                  <a:pt x="2712593" y="0"/>
                                </a:lnTo>
                                <a:lnTo>
                                  <a:pt x="0" y="0"/>
                                </a:lnTo>
                                <a:close/>
                              </a:path>
                            </a:pathLst>
                          </a:custGeom>
                          <a:ln w="25400" cap="flat">
                            <a:miter lim="127000"/>
                          </a:ln>
                        </wps:spPr>
                        <wps:style>
                          <a:lnRef idx="1">
                            <a:srgbClr val="B35E25"/>
                          </a:lnRef>
                          <a:fillRef idx="0">
                            <a:srgbClr val="000000">
                              <a:alpha val="0"/>
                            </a:srgbClr>
                          </a:fillRef>
                          <a:effectRef idx="0">
                            <a:scrgbClr r="0" g="0" b="0"/>
                          </a:effectRef>
                          <a:fontRef idx="none"/>
                        </wps:style>
                        <wps:bodyPr/>
                      </wps:wsp>
                      <pic:pic xmlns:pic="http://schemas.openxmlformats.org/drawingml/2006/picture">
                        <pic:nvPicPr>
                          <pic:cNvPr id="1500" name="Picture 1500"/>
                          <pic:cNvPicPr/>
                        </pic:nvPicPr>
                        <pic:blipFill>
                          <a:blip r:embed="rId83"/>
                          <a:stretch>
                            <a:fillRect/>
                          </a:stretch>
                        </pic:blipFill>
                        <pic:spPr>
                          <a:xfrm>
                            <a:off x="2875699" y="15875"/>
                            <a:ext cx="2737866" cy="2397887"/>
                          </a:xfrm>
                          <a:prstGeom prst="rect">
                            <a:avLst/>
                          </a:prstGeom>
                        </pic:spPr>
                      </pic:pic>
                      <wps:wsp>
                        <wps:cNvPr id="1501" name="Shape 1501"/>
                        <wps:cNvSpPr/>
                        <wps:spPr>
                          <a:xfrm>
                            <a:off x="2875699" y="15875"/>
                            <a:ext cx="2737866" cy="2397887"/>
                          </a:xfrm>
                          <a:custGeom>
                            <a:avLst/>
                            <a:gdLst/>
                            <a:ahLst/>
                            <a:cxnLst/>
                            <a:rect l="0" t="0" r="0" b="0"/>
                            <a:pathLst>
                              <a:path w="2737866" h="2397887">
                                <a:moveTo>
                                  <a:pt x="0" y="2397887"/>
                                </a:moveTo>
                                <a:lnTo>
                                  <a:pt x="2737866" y="2397887"/>
                                </a:lnTo>
                                <a:lnTo>
                                  <a:pt x="2737866" y="0"/>
                                </a:lnTo>
                                <a:lnTo>
                                  <a:pt x="0" y="0"/>
                                </a:lnTo>
                                <a:close/>
                              </a:path>
                            </a:pathLst>
                          </a:custGeom>
                          <a:ln w="25400" cap="flat">
                            <a:miter lim="127000"/>
                          </a:ln>
                        </wps:spPr>
                        <wps:style>
                          <a:lnRef idx="1">
                            <a:srgbClr val="C091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687" style="width:442.013pt;height:393.191pt;mso-position-horizontal-relative:char;mso-position-vertical-relative:line" coordsize="56135,49935">
                <v:shape id="Picture 1492" style="position:absolute;width:56135;height:23591;left:0;top:26343;" filled="f">
                  <v:imagedata r:id="rId84"/>
                </v:shape>
                <v:shape id="Shape 1493" style="position:absolute;width:56135;height:23591;left:0;top:26343;" coordsize="5613528,2359152" path="m0,2359152l5613528,2359152l5613528,0l0,0x">
                  <v:stroke weight="2pt" endcap="flat" joinstyle="miter" miterlimit="10" on="true" color="#b35e25"/>
                  <v:fill on="false" color="#000000" opacity="0"/>
                </v:shape>
                <v:shape id="Picture 1497" style="position:absolute;width:27125;height:23978;left:0;top:0;" filled="f">
                  <v:imagedata r:id="rId85"/>
                </v:shape>
                <v:shape id="Shape 1498" style="position:absolute;width:27125;height:23978;left:0;top:0;" coordsize="2712593,2397887" path="m0,2397887l2712593,2397887l2712593,0l0,0x">
                  <v:stroke weight="2pt" endcap="flat" joinstyle="miter" miterlimit="10" on="true" color="#b35e25"/>
                  <v:fill on="false" color="#000000" opacity="0"/>
                </v:shape>
                <v:shape id="Picture 1500" style="position:absolute;width:27378;height:23978;left:28756;top:158;" filled="f">
                  <v:imagedata r:id="rId86"/>
                </v:shape>
                <v:shape id="Shape 1501" style="position:absolute;width:27378;height:23978;left:28756;top:158;" coordsize="2737866,2397887" path="m0,2397887l2737866,2397887l2737866,0l0,0x">
                  <v:stroke weight="2pt" endcap="flat" joinstyle="miter" miterlimit="10" on="true" color="#c09100"/>
                  <v:fill on="false" color="#000000" opacity="0"/>
                </v:shape>
              </v:group>
            </w:pict>
          </mc:Fallback>
        </mc:AlternateContent>
      </w:r>
    </w:p>
    <w:p w14:paraId="5AA6D5D6" w14:textId="77777777" w:rsidR="0026019A" w:rsidRDefault="00000000">
      <w:pPr>
        <w:spacing w:after="93" w:line="259" w:lineRule="auto"/>
        <w:ind w:left="10" w:right="110" w:hanging="10"/>
        <w:jc w:val="right"/>
      </w:pPr>
      <w:r>
        <w:rPr>
          <w:b/>
          <w:sz w:val="40"/>
        </w:rPr>
        <w:lastRenderedPageBreak/>
        <w:t>18</w:t>
      </w:r>
    </w:p>
    <w:p w14:paraId="4D6655CC" w14:textId="77777777" w:rsidR="0026019A" w:rsidRDefault="00000000">
      <w:pPr>
        <w:pStyle w:val="Heading2"/>
        <w:spacing w:after="218"/>
        <w:ind w:left="84"/>
      </w:pPr>
      <w:r>
        <w:t xml:space="preserve">The Gambia’s Seed and Horticultural Community </w:t>
      </w:r>
    </w:p>
    <w:p w14:paraId="69F651E4" w14:textId="77777777" w:rsidR="0026019A" w:rsidRDefault="00000000">
      <w:pPr>
        <w:spacing w:after="116" w:line="259" w:lineRule="auto"/>
        <w:ind w:left="130" w:firstLine="0"/>
      </w:pPr>
      <w:r>
        <w:rPr>
          <w:rFonts w:ascii="Arial" w:eastAsia="Arial" w:hAnsi="Arial" w:cs="Arial"/>
          <w:b/>
        </w:rPr>
        <w:t xml:space="preserve"> </w:t>
      </w:r>
    </w:p>
    <w:p w14:paraId="29B08F6A" w14:textId="77777777" w:rsidR="0026019A" w:rsidRDefault="00000000">
      <w:pPr>
        <w:numPr>
          <w:ilvl w:val="0"/>
          <w:numId w:val="14"/>
        </w:numPr>
        <w:spacing w:after="115"/>
        <w:ind w:left="466" w:right="15"/>
      </w:pPr>
      <w:r>
        <w:t xml:space="preserve">The Gambia is already home to a developed community of stakeholders in the seed-related and broader horticultural sector (including businesses, industry associations and representative groups). A few examples of these </w:t>
      </w:r>
      <w:proofErr w:type="spellStart"/>
      <w:r>
        <w:t>organisations</w:t>
      </w:r>
      <w:proofErr w:type="spellEnd"/>
      <w:r>
        <w:t xml:space="preserve"> are displayed below. </w:t>
      </w:r>
      <w:r>
        <w:rPr>
          <w:rFonts w:ascii="Arial" w:eastAsia="Arial" w:hAnsi="Arial" w:cs="Arial"/>
          <w:b/>
        </w:rPr>
        <w:t xml:space="preserve"> </w:t>
      </w:r>
    </w:p>
    <w:p w14:paraId="757AAB73" w14:textId="77777777" w:rsidR="0026019A" w:rsidRDefault="00000000">
      <w:pPr>
        <w:numPr>
          <w:ilvl w:val="0"/>
          <w:numId w:val="14"/>
        </w:numPr>
        <w:spacing w:after="114"/>
        <w:ind w:left="466" w:right="15"/>
      </w:pPr>
      <w:r>
        <w:t xml:space="preserve">The presence of these groups demonstrates The Gambia’s attractiveness and potential as a prime location in West Africa for the production and export of seeds. </w:t>
      </w:r>
      <w:r>
        <w:rPr>
          <w:rFonts w:ascii="Arial" w:eastAsia="Arial" w:hAnsi="Arial" w:cs="Arial"/>
          <w:b/>
        </w:rPr>
        <w:t xml:space="preserve"> </w:t>
      </w:r>
    </w:p>
    <w:p w14:paraId="7E1041BA" w14:textId="77777777" w:rsidR="0026019A" w:rsidRDefault="00000000">
      <w:pPr>
        <w:spacing w:after="109" w:line="259" w:lineRule="auto"/>
        <w:ind w:left="130" w:firstLine="0"/>
      </w:pPr>
      <w:r>
        <w:t xml:space="preserve"> </w:t>
      </w:r>
    </w:p>
    <w:p w14:paraId="50B66C96" w14:textId="77777777" w:rsidR="0026019A" w:rsidRDefault="00000000">
      <w:pPr>
        <w:pStyle w:val="Heading3"/>
        <w:spacing w:after="75"/>
        <w:ind w:left="88"/>
      </w:pPr>
      <w:r>
        <w:t xml:space="preserve">EXAMPLE OF ORGANISATION </w:t>
      </w:r>
    </w:p>
    <w:p w14:paraId="0170A59D" w14:textId="77777777" w:rsidR="0026019A" w:rsidRDefault="00000000">
      <w:pPr>
        <w:spacing w:after="0" w:line="259" w:lineRule="auto"/>
        <w:ind w:left="130" w:firstLine="0"/>
      </w:pPr>
      <w:r>
        <w:rPr>
          <w:rFonts w:ascii="Arial" w:eastAsia="Arial" w:hAnsi="Arial" w:cs="Arial"/>
          <w:b/>
        </w:rPr>
        <w:t xml:space="preserve"> </w:t>
      </w:r>
    </w:p>
    <w:tbl>
      <w:tblPr>
        <w:tblStyle w:val="TableGrid"/>
        <w:tblW w:w="9081" w:type="dxa"/>
        <w:tblInd w:w="795" w:type="dxa"/>
        <w:tblCellMar>
          <w:top w:w="141" w:type="dxa"/>
          <w:left w:w="76" w:type="dxa"/>
          <w:right w:w="111" w:type="dxa"/>
        </w:tblCellMar>
        <w:tblLook w:val="04A0" w:firstRow="1" w:lastRow="0" w:firstColumn="1" w:lastColumn="0" w:noHBand="0" w:noVBand="1"/>
      </w:tblPr>
      <w:tblGrid>
        <w:gridCol w:w="2260"/>
        <w:gridCol w:w="2282"/>
        <w:gridCol w:w="2282"/>
        <w:gridCol w:w="2257"/>
      </w:tblGrid>
      <w:tr w:rsidR="0026019A" w14:paraId="37BACCFF" w14:textId="77777777">
        <w:trPr>
          <w:trHeight w:val="1722"/>
        </w:trPr>
        <w:tc>
          <w:tcPr>
            <w:tcW w:w="2260" w:type="dxa"/>
            <w:tcBorders>
              <w:top w:val="single" w:sz="19" w:space="0" w:color="0070C0"/>
              <w:left w:val="single" w:sz="19" w:space="0" w:color="0070C0"/>
              <w:bottom w:val="single" w:sz="19" w:space="0" w:color="0070C0"/>
              <w:right w:val="single" w:sz="19" w:space="0" w:color="0070C0"/>
            </w:tcBorders>
          </w:tcPr>
          <w:p w14:paraId="598E39D2" w14:textId="77777777" w:rsidR="0026019A" w:rsidRDefault="00000000">
            <w:pPr>
              <w:spacing w:after="0" w:line="259" w:lineRule="auto"/>
              <w:ind w:left="3" w:right="85" w:firstLine="0"/>
              <w:jc w:val="both"/>
            </w:pPr>
            <w:r>
              <w:rPr>
                <w:sz w:val="28"/>
              </w:rPr>
              <w:t xml:space="preserve">National Agricultural Research Institute – Seed Technology Unit  </w:t>
            </w:r>
          </w:p>
        </w:tc>
        <w:tc>
          <w:tcPr>
            <w:tcW w:w="2282" w:type="dxa"/>
            <w:tcBorders>
              <w:top w:val="single" w:sz="19" w:space="0" w:color="0070C0"/>
              <w:left w:val="single" w:sz="19" w:space="0" w:color="0070C0"/>
              <w:bottom w:val="single" w:sz="19" w:space="0" w:color="0070C0"/>
              <w:right w:val="single" w:sz="19" w:space="0" w:color="0070C0"/>
            </w:tcBorders>
          </w:tcPr>
          <w:p w14:paraId="404D1990" w14:textId="77777777" w:rsidR="0026019A" w:rsidRDefault="00000000">
            <w:pPr>
              <w:spacing w:after="0" w:line="259" w:lineRule="auto"/>
              <w:ind w:left="0" w:firstLine="0"/>
            </w:pPr>
            <w:r>
              <w:rPr>
                <w:sz w:val="28"/>
              </w:rPr>
              <w:t xml:space="preserve">Gambian Agrochemicals and Seed Trades Association  </w:t>
            </w:r>
          </w:p>
        </w:tc>
        <w:tc>
          <w:tcPr>
            <w:tcW w:w="2282" w:type="dxa"/>
            <w:tcBorders>
              <w:top w:val="single" w:sz="19" w:space="0" w:color="0070C0"/>
              <w:left w:val="single" w:sz="19" w:space="0" w:color="0070C0"/>
              <w:bottom w:val="single" w:sz="19" w:space="0" w:color="0070C0"/>
              <w:right w:val="single" w:sz="19" w:space="0" w:color="0070C0"/>
            </w:tcBorders>
          </w:tcPr>
          <w:p w14:paraId="68DA7A4F" w14:textId="77777777" w:rsidR="0026019A" w:rsidRDefault="00000000">
            <w:pPr>
              <w:spacing w:after="41" w:line="259" w:lineRule="auto"/>
              <w:ind w:left="4" w:firstLine="0"/>
            </w:pPr>
            <w:r>
              <w:rPr>
                <w:sz w:val="28"/>
              </w:rPr>
              <w:t xml:space="preserve">Gambia is Good </w:t>
            </w:r>
          </w:p>
          <w:p w14:paraId="2093101A" w14:textId="77777777" w:rsidR="0026019A" w:rsidRDefault="00000000">
            <w:pPr>
              <w:spacing w:after="0" w:line="259" w:lineRule="auto"/>
              <w:ind w:left="4" w:firstLine="0"/>
            </w:pPr>
            <w:r>
              <w:rPr>
                <w:sz w:val="28"/>
              </w:rPr>
              <w:t>(</w:t>
            </w:r>
            <w:proofErr w:type="spellStart"/>
            <w:r>
              <w:rPr>
                <w:sz w:val="28"/>
              </w:rPr>
              <w:t>GiG</w:t>
            </w:r>
            <w:proofErr w:type="spellEnd"/>
            <w:r>
              <w:rPr>
                <w:sz w:val="28"/>
              </w:rPr>
              <w:t xml:space="preserve">)  </w:t>
            </w:r>
          </w:p>
        </w:tc>
        <w:tc>
          <w:tcPr>
            <w:tcW w:w="2257" w:type="dxa"/>
            <w:tcBorders>
              <w:top w:val="single" w:sz="19" w:space="0" w:color="0070C0"/>
              <w:left w:val="single" w:sz="19" w:space="0" w:color="0070C0"/>
              <w:bottom w:val="single" w:sz="19" w:space="0" w:color="0070C0"/>
              <w:right w:val="single" w:sz="19" w:space="0" w:color="0070C0"/>
            </w:tcBorders>
          </w:tcPr>
          <w:p w14:paraId="44DD8266" w14:textId="77777777" w:rsidR="0026019A" w:rsidRDefault="00000000">
            <w:pPr>
              <w:spacing w:after="41" w:line="259" w:lineRule="auto"/>
              <w:ind w:left="2" w:firstLine="0"/>
            </w:pPr>
            <w:r>
              <w:rPr>
                <w:sz w:val="28"/>
              </w:rPr>
              <w:t xml:space="preserve">New Nut </w:t>
            </w:r>
            <w:proofErr w:type="spellStart"/>
            <w:r>
              <w:rPr>
                <w:sz w:val="28"/>
              </w:rPr>
              <w:t>Compa</w:t>
            </w:r>
            <w:proofErr w:type="spellEnd"/>
            <w:r>
              <w:rPr>
                <w:sz w:val="28"/>
              </w:rPr>
              <w:t>-</w:t>
            </w:r>
          </w:p>
          <w:p w14:paraId="00E04B71" w14:textId="77777777" w:rsidR="0026019A" w:rsidRDefault="00000000">
            <w:pPr>
              <w:spacing w:after="0" w:line="259" w:lineRule="auto"/>
              <w:ind w:left="2" w:firstLine="0"/>
            </w:pPr>
            <w:proofErr w:type="spellStart"/>
            <w:r>
              <w:rPr>
                <w:sz w:val="28"/>
              </w:rPr>
              <w:t>ny</w:t>
            </w:r>
            <w:proofErr w:type="spellEnd"/>
            <w:r>
              <w:rPr>
                <w:sz w:val="28"/>
              </w:rPr>
              <w:t xml:space="preserve">  </w:t>
            </w:r>
          </w:p>
        </w:tc>
      </w:tr>
      <w:tr w:rsidR="0026019A" w14:paraId="6C653CB8" w14:textId="77777777">
        <w:trPr>
          <w:trHeight w:val="1312"/>
        </w:trPr>
        <w:tc>
          <w:tcPr>
            <w:tcW w:w="2260" w:type="dxa"/>
            <w:tcBorders>
              <w:top w:val="single" w:sz="19" w:space="0" w:color="0070C0"/>
              <w:left w:val="single" w:sz="19" w:space="0" w:color="0070C0"/>
              <w:bottom w:val="single" w:sz="19" w:space="0" w:color="0070C0"/>
              <w:right w:val="single" w:sz="19" w:space="0" w:color="0070C0"/>
            </w:tcBorders>
          </w:tcPr>
          <w:p w14:paraId="14572D27" w14:textId="77777777" w:rsidR="0026019A" w:rsidRDefault="00000000">
            <w:pPr>
              <w:spacing w:after="0" w:line="259" w:lineRule="auto"/>
              <w:ind w:left="3" w:firstLine="0"/>
              <w:jc w:val="both"/>
            </w:pPr>
            <w:r>
              <w:rPr>
                <w:sz w:val="28"/>
              </w:rPr>
              <w:t xml:space="preserve">Gambia Horticulture Enterprise  </w:t>
            </w:r>
          </w:p>
        </w:tc>
        <w:tc>
          <w:tcPr>
            <w:tcW w:w="2282" w:type="dxa"/>
            <w:tcBorders>
              <w:top w:val="single" w:sz="19" w:space="0" w:color="0070C0"/>
              <w:left w:val="single" w:sz="19" w:space="0" w:color="0070C0"/>
              <w:bottom w:val="single" w:sz="19" w:space="0" w:color="0070C0"/>
              <w:right w:val="single" w:sz="19" w:space="0" w:color="0070C0"/>
            </w:tcBorders>
          </w:tcPr>
          <w:p w14:paraId="6F6C004A" w14:textId="77777777" w:rsidR="0026019A" w:rsidRDefault="00000000">
            <w:pPr>
              <w:spacing w:after="41" w:line="259" w:lineRule="auto"/>
              <w:ind w:left="0" w:firstLine="0"/>
            </w:pPr>
            <w:r>
              <w:rPr>
                <w:sz w:val="28"/>
              </w:rPr>
              <w:t xml:space="preserve">Gambia Farmers </w:t>
            </w:r>
          </w:p>
          <w:p w14:paraId="1D540FE5" w14:textId="77777777" w:rsidR="0026019A" w:rsidRDefault="00000000">
            <w:pPr>
              <w:spacing w:after="0" w:line="259" w:lineRule="auto"/>
              <w:ind w:left="0" w:firstLine="0"/>
            </w:pPr>
            <w:r>
              <w:rPr>
                <w:sz w:val="28"/>
              </w:rPr>
              <w:t xml:space="preserve">Platform  </w:t>
            </w:r>
          </w:p>
        </w:tc>
        <w:tc>
          <w:tcPr>
            <w:tcW w:w="2282" w:type="dxa"/>
            <w:tcBorders>
              <w:top w:val="single" w:sz="19" w:space="0" w:color="0070C0"/>
              <w:left w:val="single" w:sz="19" w:space="0" w:color="0070C0"/>
              <w:bottom w:val="single" w:sz="19" w:space="0" w:color="0070C0"/>
              <w:right w:val="single" w:sz="19" w:space="0" w:color="0070C0"/>
            </w:tcBorders>
          </w:tcPr>
          <w:p w14:paraId="3CF28528" w14:textId="77777777" w:rsidR="0026019A" w:rsidRDefault="00000000">
            <w:pPr>
              <w:spacing w:after="0" w:line="259" w:lineRule="auto"/>
              <w:ind w:left="4" w:firstLine="0"/>
            </w:pPr>
            <w:proofErr w:type="spellStart"/>
            <w:r>
              <w:rPr>
                <w:sz w:val="28"/>
              </w:rPr>
              <w:t>ComAfrique</w:t>
            </w:r>
            <w:proofErr w:type="spellEnd"/>
            <w:r>
              <w:rPr>
                <w:sz w:val="28"/>
              </w:rPr>
              <w:t xml:space="preserve"> Ltd.  </w:t>
            </w:r>
          </w:p>
        </w:tc>
        <w:tc>
          <w:tcPr>
            <w:tcW w:w="2257" w:type="dxa"/>
            <w:tcBorders>
              <w:top w:val="single" w:sz="19" w:space="0" w:color="0070C0"/>
              <w:left w:val="single" w:sz="19" w:space="0" w:color="0070C0"/>
              <w:bottom w:val="single" w:sz="19" w:space="0" w:color="0070C0"/>
              <w:right w:val="single" w:sz="19" w:space="0" w:color="0070C0"/>
            </w:tcBorders>
          </w:tcPr>
          <w:p w14:paraId="3EEB1584" w14:textId="77777777" w:rsidR="0026019A" w:rsidRDefault="00000000">
            <w:pPr>
              <w:spacing w:after="41" w:line="259" w:lineRule="auto"/>
              <w:ind w:left="2" w:firstLine="0"/>
              <w:jc w:val="both"/>
            </w:pPr>
            <w:proofErr w:type="spellStart"/>
            <w:r>
              <w:rPr>
                <w:sz w:val="28"/>
              </w:rPr>
              <w:t>Chossan</w:t>
            </w:r>
            <w:proofErr w:type="spellEnd"/>
            <w:r>
              <w:rPr>
                <w:sz w:val="28"/>
              </w:rPr>
              <w:t xml:space="preserve"> Products </w:t>
            </w:r>
          </w:p>
          <w:p w14:paraId="5BA53574" w14:textId="77777777" w:rsidR="0026019A" w:rsidRDefault="00000000">
            <w:pPr>
              <w:spacing w:after="36" w:line="259" w:lineRule="auto"/>
              <w:ind w:left="2" w:firstLine="0"/>
            </w:pPr>
            <w:r>
              <w:rPr>
                <w:sz w:val="28"/>
              </w:rPr>
              <w:t xml:space="preserve">Trading Gambia </w:t>
            </w:r>
          </w:p>
          <w:p w14:paraId="6C008E70" w14:textId="77777777" w:rsidR="0026019A" w:rsidRDefault="00000000">
            <w:pPr>
              <w:spacing w:after="0" w:line="259" w:lineRule="auto"/>
              <w:ind w:left="2" w:firstLine="0"/>
            </w:pPr>
            <w:r>
              <w:rPr>
                <w:sz w:val="28"/>
              </w:rPr>
              <w:t xml:space="preserve">Ltd.  </w:t>
            </w:r>
          </w:p>
        </w:tc>
      </w:tr>
    </w:tbl>
    <w:p w14:paraId="02D75D8D" w14:textId="77777777" w:rsidR="0026019A" w:rsidRDefault="00000000">
      <w:pPr>
        <w:spacing w:after="2115" w:line="259" w:lineRule="auto"/>
        <w:ind w:left="786" w:firstLine="0"/>
      </w:pPr>
      <w:r>
        <w:rPr>
          <w:noProof/>
          <w:sz w:val="22"/>
        </w:rPr>
        <mc:AlternateContent>
          <mc:Choice Requires="wpg">
            <w:drawing>
              <wp:inline distT="0" distB="0" distL="0" distR="0" wp14:anchorId="4CBD8EEF" wp14:editId="1F2134D4">
                <wp:extent cx="5846395" cy="2059305"/>
                <wp:effectExtent l="0" t="0" r="0" b="0"/>
                <wp:docPr id="21513" name="Group 21513"/>
                <wp:cNvGraphicFramePr/>
                <a:graphic xmlns:a="http://schemas.openxmlformats.org/drawingml/2006/main">
                  <a:graphicData uri="http://schemas.microsoft.com/office/word/2010/wordprocessingGroup">
                    <wpg:wgp>
                      <wpg:cNvGrpSpPr/>
                      <wpg:grpSpPr>
                        <a:xfrm>
                          <a:off x="0" y="0"/>
                          <a:ext cx="5846395" cy="2059305"/>
                          <a:chOff x="0" y="0"/>
                          <a:chExt cx="5846395" cy="2059305"/>
                        </a:xfrm>
                      </wpg:grpSpPr>
                      <pic:pic xmlns:pic="http://schemas.openxmlformats.org/drawingml/2006/picture">
                        <pic:nvPicPr>
                          <pic:cNvPr id="1575" name="Picture 1575"/>
                          <pic:cNvPicPr/>
                        </pic:nvPicPr>
                        <pic:blipFill>
                          <a:blip r:embed="rId87"/>
                          <a:stretch>
                            <a:fillRect/>
                          </a:stretch>
                        </pic:blipFill>
                        <pic:spPr>
                          <a:xfrm>
                            <a:off x="3070428" y="0"/>
                            <a:ext cx="2775966" cy="2059305"/>
                          </a:xfrm>
                          <a:prstGeom prst="rect">
                            <a:avLst/>
                          </a:prstGeom>
                        </pic:spPr>
                      </pic:pic>
                      <pic:pic xmlns:pic="http://schemas.openxmlformats.org/drawingml/2006/picture">
                        <pic:nvPicPr>
                          <pic:cNvPr id="1584" name="Picture 1584"/>
                          <pic:cNvPicPr/>
                        </pic:nvPicPr>
                        <pic:blipFill>
                          <a:blip r:embed="rId88"/>
                          <a:stretch>
                            <a:fillRect/>
                          </a:stretch>
                        </pic:blipFill>
                        <pic:spPr>
                          <a:xfrm>
                            <a:off x="0" y="30987"/>
                            <a:ext cx="2724277" cy="2008378"/>
                          </a:xfrm>
                          <a:prstGeom prst="rect">
                            <a:avLst/>
                          </a:prstGeom>
                        </pic:spPr>
                      </pic:pic>
                      <wps:wsp>
                        <wps:cNvPr id="1585" name="Shape 1585"/>
                        <wps:cNvSpPr/>
                        <wps:spPr>
                          <a:xfrm>
                            <a:off x="0" y="30987"/>
                            <a:ext cx="2724277" cy="2008378"/>
                          </a:xfrm>
                          <a:custGeom>
                            <a:avLst/>
                            <a:gdLst/>
                            <a:ahLst/>
                            <a:cxnLst/>
                            <a:rect l="0" t="0" r="0" b="0"/>
                            <a:pathLst>
                              <a:path w="2724277" h="2008378">
                                <a:moveTo>
                                  <a:pt x="0" y="2008378"/>
                                </a:moveTo>
                                <a:lnTo>
                                  <a:pt x="2724277" y="2008378"/>
                                </a:lnTo>
                                <a:lnTo>
                                  <a:pt x="2724277" y="0"/>
                                </a:lnTo>
                                <a:lnTo>
                                  <a:pt x="0" y="0"/>
                                </a:lnTo>
                                <a:close/>
                              </a:path>
                            </a:pathLst>
                          </a:custGeom>
                          <a:ln w="25400" cap="flat">
                            <a:miter lim="127000"/>
                          </a:ln>
                        </wps:spPr>
                        <wps:style>
                          <a:lnRef idx="1">
                            <a:srgbClr val="C091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1513" style="width:460.346pt;height:162.15pt;mso-position-horizontal-relative:char;mso-position-vertical-relative:line" coordsize="58463,20593">
                <v:shape id="Picture 1575" style="position:absolute;width:27759;height:20593;left:30704;top:0;" filled="f">
                  <v:imagedata r:id="rId89"/>
                </v:shape>
                <v:shape id="Picture 1584" style="position:absolute;width:27242;height:20083;left:0;top:309;" filled="f">
                  <v:imagedata r:id="rId90"/>
                </v:shape>
                <v:shape id="Shape 1585" style="position:absolute;width:27242;height:20083;left:0;top:309;" coordsize="2724277,2008378" path="m0,2008378l2724277,2008378l2724277,0l0,0x">
                  <v:stroke weight="2pt" endcap="flat" joinstyle="miter" miterlimit="10" on="true" color="#c09100"/>
                  <v:fill on="false" color="#000000" opacity="0"/>
                </v:shape>
              </v:group>
            </w:pict>
          </mc:Fallback>
        </mc:AlternateContent>
      </w:r>
    </w:p>
    <w:p w14:paraId="1B2CA3B2" w14:textId="77777777" w:rsidR="0026019A" w:rsidRDefault="00000000">
      <w:pPr>
        <w:spacing w:after="93" w:line="259" w:lineRule="auto"/>
        <w:ind w:left="10" w:right="110" w:hanging="10"/>
        <w:jc w:val="right"/>
      </w:pPr>
      <w:r>
        <w:rPr>
          <w:b/>
          <w:sz w:val="40"/>
        </w:rPr>
        <w:lastRenderedPageBreak/>
        <w:t>19</w:t>
      </w:r>
    </w:p>
    <w:p w14:paraId="1A90A35C" w14:textId="77777777" w:rsidR="0026019A" w:rsidRDefault="00000000">
      <w:pPr>
        <w:pStyle w:val="Heading2"/>
        <w:spacing w:after="117"/>
        <w:ind w:left="84" w:right="3"/>
      </w:pPr>
      <w:r>
        <w:t xml:space="preserve">Location </w:t>
      </w:r>
    </w:p>
    <w:p w14:paraId="39D7B3AC" w14:textId="77777777" w:rsidR="0026019A" w:rsidRDefault="00000000">
      <w:pPr>
        <w:spacing w:after="116" w:line="259" w:lineRule="auto"/>
        <w:ind w:left="130" w:firstLine="0"/>
      </w:pPr>
      <w:r>
        <w:rPr>
          <w:rFonts w:ascii="Arial" w:eastAsia="Arial" w:hAnsi="Arial" w:cs="Arial"/>
          <w:b/>
        </w:rPr>
        <w:t xml:space="preserve"> </w:t>
      </w:r>
    </w:p>
    <w:p w14:paraId="2314B09E" w14:textId="77777777" w:rsidR="0026019A" w:rsidRDefault="00000000">
      <w:pPr>
        <w:numPr>
          <w:ilvl w:val="0"/>
          <w:numId w:val="15"/>
        </w:numPr>
        <w:spacing w:after="121"/>
        <w:ind w:left="466" w:right="15"/>
      </w:pPr>
      <w:r>
        <w:t>Current seed production and related research is concentrated in the Western Region, although seed production is possible almost all parts of The Gambia.</w:t>
      </w:r>
      <w:r>
        <w:rPr>
          <w:rFonts w:ascii="Arial" w:eastAsia="Arial" w:hAnsi="Arial" w:cs="Arial"/>
          <w:b/>
        </w:rPr>
        <w:t xml:space="preserve"> </w:t>
      </w:r>
    </w:p>
    <w:p w14:paraId="6BC85CC9" w14:textId="77777777" w:rsidR="0026019A" w:rsidRDefault="00000000">
      <w:pPr>
        <w:numPr>
          <w:ilvl w:val="0"/>
          <w:numId w:val="15"/>
        </w:numPr>
        <w:spacing w:after="119"/>
        <w:ind w:left="466" w:right="15"/>
      </w:pPr>
      <w:r>
        <w:t>The west coast offers easy access to Banjul’s port and international airport, while the north and south roads and navigable river ensure easy access from the rest of the country.</w:t>
      </w:r>
      <w:r>
        <w:rPr>
          <w:rFonts w:ascii="Arial" w:eastAsia="Arial" w:hAnsi="Arial" w:cs="Arial"/>
          <w:b/>
        </w:rPr>
        <w:t xml:space="preserve"> </w:t>
      </w:r>
    </w:p>
    <w:p w14:paraId="009C7E7D" w14:textId="77777777" w:rsidR="0026019A" w:rsidRDefault="00000000">
      <w:pPr>
        <w:spacing w:after="75" w:line="259" w:lineRule="auto"/>
        <w:ind w:left="130" w:firstLine="0"/>
      </w:pPr>
      <w:r>
        <w:t xml:space="preserve"> </w:t>
      </w:r>
    </w:p>
    <w:p w14:paraId="0EAD3171" w14:textId="77777777" w:rsidR="0026019A" w:rsidRDefault="00000000">
      <w:pPr>
        <w:spacing w:after="738" w:line="259" w:lineRule="auto"/>
        <w:ind w:left="130" w:firstLine="0"/>
      </w:pPr>
      <w:r>
        <w:rPr>
          <w:rFonts w:ascii="Arial" w:eastAsia="Arial" w:hAnsi="Arial" w:cs="Arial"/>
          <w:b/>
        </w:rPr>
        <w:t xml:space="preserve"> </w:t>
      </w:r>
    </w:p>
    <w:p w14:paraId="254E8017" w14:textId="77777777" w:rsidR="0026019A" w:rsidRDefault="00000000">
      <w:pPr>
        <w:pStyle w:val="Heading2"/>
        <w:shd w:val="clear" w:color="auto" w:fill="00B050"/>
        <w:spacing w:after="661"/>
        <w:ind w:left="266" w:right="263"/>
      </w:pPr>
      <w:r>
        <w:t xml:space="preserve">Horticultural Case Study </w:t>
      </w:r>
    </w:p>
    <w:p w14:paraId="4F94AEA2" w14:textId="77777777" w:rsidR="0026019A" w:rsidRDefault="00000000">
      <w:pPr>
        <w:numPr>
          <w:ilvl w:val="0"/>
          <w:numId w:val="16"/>
        </w:numPr>
        <w:ind w:right="29" w:hanging="360"/>
      </w:pPr>
      <w:r>
        <w:t>‘Gambia is Good’ (</w:t>
      </w:r>
      <w:proofErr w:type="spellStart"/>
      <w:r>
        <w:t>GiG</w:t>
      </w:r>
      <w:proofErr w:type="spellEnd"/>
      <w:r>
        <w:t xml:space="preserve">) is a company that trades fresh produce in The </w:t>
      </w:r>
      <w:r>
        <w:rPr>
          <w:b/>
        </w:rPr>
        <w:t xml:space="preserve"> </w:t>
      </w:r>
    </w:p>
    <w:p w14:paraId="15FC6EDC" w14:textId="77777777" w:rsidR="0026019A" w:rsidRDefault="00000000">
      <w:pPr>
        <w:ind w:left="466" w:right="15"/>
      </w:pPr>
      <w:r>
        <w:rPr>
          <w:b/>
        </w:rPr>
        <w:t xml:space="preserve"> </w:t>
      </w:r>
      <w:r>
        <w:rPr>
          <w:b/>
        </w:rPr>
        <w:tab/>
      </w:r>
      <w:r>
        <w:t xml:space="preserve">Gambia linking small scale farmers in The Gambia with markets in </w:t>
      </w:r>
      <w:proofErr w:type="gramStart"/>
      <w:r>
        <w:t>the  tourism</w:t>
      </w:r>
      <w:proofErr w:type="gramEnd"/>
      <w:r>
        <w:t xml:space="preserve"> sector. The company started trading in 2004 with 30 growers. </w:t>
      </w:r>
      <w:r>
        <w:rPr>
          <w:b/>
        </w:rPr>
        <w:t xml:space="preserve"> </w:t>
      </w:r>
    </w:p>
    <w:p w14:paraId="10359C3B" w14:textId="77777777" w:rsidR="0026019A" w:rsidRDefault="00000000">
      <w:pPr>
        <w:numPr>
          <w:ilvl w:val="0"/>
          <w:numId w:val="16"/>
        </w:numPr>
        <w:ind w:right="29" w:hanging="360"/>
      </w:pPr>
      <w:r>
        <w:t xml:space="preserve">The number of growers has increased nearly tenfold and by March 2006, cumulative sales reached 106.8 </w:t>
      </w:r>
      <w:proofErr w:type="spellStart"/>
      <w:r>
        <w:t>tonnes</w:t>
      </w:r>
      <w:proofErr w:type="spellEnd"/>
      <w:r>
        <w:t xml:space="preserve"> with daily sales averaging 1 </w:t>
      </w:r>
      <w:proofErr w:type="spellStart"/>
      <w:r>
        <w:t>tonne</w:t>
      </w:r>
      <w:proofErr w:type="spellEnd"/>
      <w:r>
        <w:t xml:space="preserve">. </w:t>
      </w:r>
      <w:r>
        <w:rPr>
          <w:b/>
        </w:rPr>
        <w:t xml:space="preserve"> </w:t>
      </w:r>
    </w:p>
    <w:p w14:paraId="73B740A6" w14:textId="77777777" w:rsidR="0026019A" w:rsidRDefault="00000000">
      <w:pPr>
        <w:numPr>
          <w:ilvl w:val="0"/>
          <w:numId w:val="16"/>
        </w:numPr>
        <w:spacing w:after="158" w:line="253" w:lineRule="auto"/>
        <w:ind w:right="29" w:hanging="360"/>
      </w:pPr>
      <w:proofErr w:type="spellStart"/>
      <w:r>
        <w:t>GiG</w:t>
      </w:r>
      <w:proofErr w:type="spellEnd"/>
      <w:r>
        <w:t xml:space="preserve"> offers a wide variety of produce throughout the year, including tomatoes, onions, cabbages, cucumbers, carrots, white radishes, lettuces, sweet peppers, hot </w:t>
      </w:r>
      <w:proofErr w:type="gramStart"/>
      <w:r>
        <w:t>peppers</w:t>
      </w:r>
      <w:proofErr w:type="gramEnd"/>
      <w:r>
        <w:t xml:space="preserve"> and Irish potatoes. The project has been so successful that </w:t>
      </w:r>
      <w:proofErr w:type="spellStart"/>
      <w:r>
        <w:t>GiG</w:t>
      </w:r>
      <w:proofErr w:type="spellEnd"/>
      <w:r>
        <w:t xml:space="preserve"> has also been exporting radishes to Senegal. It has also been procuring seeds from the Senegalese company </w:t>
      </w:r>
      <w:proofErr w:type="spellStart"/>
      <w:r>
        <w:t>Tropicasem</w:t>
      </w:r>
      <w:proofErr w:type="spellEnd"/>
      <w:r>
        <w:t xml:space="preserve">. </w:t>
      </w:r>
      <w:r>
        <w:rPr>
          <w:b/>
        </w:rPr>
        <w:t xml:space="preserve"> </w:t>
      </w:r>
    </w:p>
    <w:p w14:paraId="58380981" w14:textId="77777777" w:rsidR="0026019A" w:rsidRDefault="00000000">
      <w:pPr>
        <w:numPr>
          <w:ilvl w:val="0"/>
          <w:numId w:val="16"/>
        </w:numPr>
        <w:spacing w:after="1444" w:line="253" w:lineRule="auto"/>
        <w:ind w:right="29" w:hanging="360"/>
      </w:pPr>
      <w:r>
        <w:t xml:space="preserve">Successful, yet seed import-reliant enterprises, such as </w:t>
      </w:r>
      <w:proofErr w:type="spellStart"/>
      <w:r>
        <w:t>GiG</w:t>
      </w:r>
      <w:proofErr w:type="spellEnd"/>
      <w:r>
        <w:t xml:space="preserve"> indicate the market demand and potential for investment in quality seed production in The Gambia to reduce dependency on seed and other horticultural imports. </w:t>
      </w:r>
      <w:r>
        <w:rPr>
          <w:b/>
        </w:rPr>
        <w:t xml:space="preserve"> </w:t>
      </w:r>
    </w:p>
    <w:p w14:paraId="78D17499" w14:textId="77777777" w:rsidR="0026019A" w:rsidRDefault="00000000">
      <w:pPr>
        <w:spacing w:after="93" w:line="259" w:lineRule="auto"/>
        <w:ind w:left="10" w:right="110" w:hanging="10"/>
        <w:jc w:val="right"/>
      </w:pPr>
      <w:r>
        <w:rPr>
          <w:b/>
          <w:sz w:val="40"/>
        </w:rPr>
        <w:lastRenderedPageBreak/>
        <w:t>20</w:t>
      </w:r>
    </w:p>
    <w:p w14:paraId="16731083" w14:textId="77777777" w:rsidR="0026019A" w:rsidRDefault="00000000">
      <w:pPr>
        <w:pStyle w:val="Heading2"/>
        <w:spacing w:after="218"/>
        <w:ind w:left="84" w:right="2"/>
      </w:pPr>
      <w:r>
        <w:t xml:space="preserve">Export Agreement </w:t>
      </w:r>
    </w:p>
    <w:p w14:paraId="574D400A" w14:textId="77777777" w:rsidR="0026019A" w:rsidRDefault="00000000">
      <w:pPr>
        <w:spacing w:after="139" w:line="266" w:lineRule="auto"/>
        <w:ind w:left="187" w:hanging="10"/>
        <w:jc w:val="both"/>
      </w:pPr>
      <w:r>
        <w:rPr>
          <w:rFonts w:ascii="Arial" w:eastAsia="Arial" w:hAnsi="Arial" w:cs="Arial"/>
        </w:rPr>
        <w:t>Nearly all Gambian products can be exported at preferential duty rates and quota free to</w:t>
      </w:r>
      <w:r>
        <w:t>:</w:t>
      </w:r>
      <w:r>
        <w:rPr>
          <w:rFonts w:ascii="Times New Roman" w:eastAsia="Times New Roman" w:hAnsi="Times New Roman" w:cs="Times New Roman"/>
        </w:rPr>
        <w:t xml:space="preserve"> </w:t>
      </w:r>
    </w:p>
    <w:p w14:paraId="499EA04A" w14:textId="77777777" w:rsidR="0026019A" w:rsidRDefault="00000000">
      <w:pPr>
        <w:numPr>
          <w:ilvl w:val="0"/>
          <w:numId w:val="17"/>
        </w:numPr>
        <w:spacing w:after="118" w:line="266" w:lineRule="auto"/>
        <w:ind w:hanging="360"/>
        <w:jc w:val="both"/>
      </w:pPr>
      <w:r>
        <w:rPr>
          <w:rFonts w:ascii="Arial" w:eastAsia="Arial" w:hAnsi="Arial" w:cs="Arial"/>
        </w:rPr>
        <w:t>ECOWAS markets under the ECOWAS Trade Liberalization Scheme (ETLS)</w:t>
      </w:r>
      <w:r>
        <w:rPr>
          <w:rFonts w:ascii="Times New Roman" w:eastAsia="Times New Roman" w:hAnsi="Times New Roman" w:cs="Times New Roman"/>
        </w:rPr>
        <w:t xml:space="preserve"> </w:t>
      </w:r>
      <w:r>
        <w:t xml:space="preserve"> </w:t>
      </w:r>
    </w:p>
    <w:p w14:paraId="65781CDC" w14:textId="77777777" w:rsidR="0026019A" w:rsidRDefault="00000000">
      <w:pPr>
        <w:numPr>
          <w:ilvl w:val="0"/>
          <w:numId w:val="17"/>
        </w:numPr>
        <w:spacing w:after="132" w:line="266" w:lineRule="auto"/>
        <w:ind w:hanging="360"/>
        <w:jc w:val="both"/>
      </w:pPr>
      <w:r>
        <w:rPr>
          <w:rFonts w:ascii="Arial" w:eastAsia="Arial" w:hAnsi="Arial" w:cs="Arial"/>
        </w:rPr>
        <w:t xml:space="preserve">EU market under the Everything </w:t>
      </w:r>
      <w:proofErr w:type="gramStart"/>
      <w:r>
        <w:rPr>
          <w:rFonts w:ascii="Arial" w:eastAsia="Arial" w:hAnsi="Arial" w:cs="Arial"/>
        </w:rPr>
        <w:t>But</w:t>
      </w:r>
      <w:proofErr w:type="gramEnd"/>
      <w:r>
        <w:rPr>
          <w:rFonts w:ascii="Arial" w:eastAsia="Arial" w:hAnsi="Arial" w:cs="Arial"/>
        </w:rPr>
        <w:t xml:space="preserve"> Arms (EBA) Initiative offered by the European Union</w:t>
      </w:r>
      <w:r>
        <w:rPr>
          <w:rFonts w:ascii="Times New Roman" w:eastAsia="Times New Roman" w:hAnsi="Times New Roman" w:cs="Times New Roman"/>
        </w:rPr>
        <w:t xml:space="preserve"> </w:t>
      </w:r>
      <w:r>
        <w:t xml:space="preserve"> </w:t>
      </w:r>
    </w:p>
    <w:p w14:paraId="4BF805ED" w14:textId="77777777" w:rsidR="0026019A" w:rsidRDefault="00000000">
      <w:pPr>
        <w:numPr>
          <w:ilvl w:val="0"/>
          <w:numId w:val="17"/>
        </w:numPr>
        <w:spacing w:after="82" w:line="266" w:lineRule="auto"/>
        <w:ind w:hanging="360"/>
        <w:jc w:val="both"/>
      </w:pPr>
      <w:r>
        <w:rPr>
          <w:rFonts w:ascii="Arial" w:eastAsia="Arial" w:hAnsi="Arial" w:cs="Arial"/>
        </w:rPr>
        <w:t xml:space="preserve">US market under </w:t>
      </w:r>
      <w:proofErr w:type="spellStart"/>
      <w:r>
        <w:rPr>
          <w:rFonts w:ascii="Arial" w:eastAsia="Arial" w:hAnsi="Arial" w:cs="Arial"/>
        </w:rPr>
        <w:t>theAfrican</w:t>
      </w:r>
      <w:proofErr w:type="spellEnd"/>
      <w:r>
        <w:rPr>
          <w:rFonts w:ascii="Arial" w:eastAsia="Arial" w:hAnsi="Arial" w:cs="Arial"/>
        </w:rPr>
        <w:t xml:space="preserve"> Growth and Opportunity Act (AGOA)</w:t>
      </w:r>
      <w:r>
        <w:t xml:space="preserve"> </w:t>
      </w:r>
    </w:p>
    <w:p w14:paraId="0508456B" w14:textId="77777777" w:rsidR="0026019A" w:rsidRDefault="00000000">
      <w:pPr>
        <w:numPr>
          <w:ilvl w:val="0"/>
          <w:numId w:val="17"/>
        </w:numPr>
        <w:spacing w:after="546" w:line="266" w:lineRule="auto"/>
        <w:ind w:hanging="360"/>
        <w:jc w:val="both"/>
      </w:pPr>
      <w:r>
        <w:rPr>
          <w:rFonts w:ascii="Arial" w:eastAsia="Arial" w:hAnsi="Arial" w:cs="Arial"/>
        </w:rPr>
        <w:t xml:space="preserve">India, </w:t>
      </w:r>
      <w:proofErr w:type="gramStart"/>
      <w:r>
        <w:rPr>
          <w:rFonts w:ascii="Arial" w:eastAsia="Arial" w:hAnsi="Arial" w:cs="Arial"/>
        </w:rPr>
        <w:t>Brazil</w:t>
      </w:r>
      <w:proofErr w:type="gramEnd"/>
      <w:r>
        <w:rPr>
          <w:rFonts w:ascii="Arial" w:eastAsia="Arial" w:hAnsi="Arial" w:cs="Arial"/>
        </w:rPr>
        <w:t xml:space="preserve"> and South Korea under preferential duty rates for products from Least-Developed countries</w:t>
      </w:r>
      <w:r>
        <w:t xml:space="preserve"> </w:t>
      </w:r>
    </w:p>
    <w:p w14:paraId="295BD810" w14:textId="77777777" w:rsidR="0026019A" w:rsidRDefault="00000000">
      <w:pPr>
        <w:pStyle w:val="Heading2"/>
        <w:shd w:val="clear" w:color="auto" w:fill="00B050"/>
        <w:spacing w:after="410"/>
        <w:ind w:left="266" w:right="255"/>
      </w:pPr>
      <w:r>
        <w:t xml:space="preserve">Incentives </w:t>
      </w:r>
    </w:p>
    <w:p w14:paraId="437CAE83" w14:textId="77777777" w:rsidR="0026019A" w:rsidRDefault="00000000">
      <w:pPr>
        <w:spacing w:after="123" w:line="266" w:lineRule="auto"/>
        <w:ind w:left="106" w:right="130" w:hanging="10"/>
        <w:jc w:val="both"/>
      </w:pPr>
      <w:r>
        <w:rPr>
          <w:rFonts w:ascii="Arial" w:eastAsia="Arial" w:hAnsi="Arial" w:cs="Arial"/>
        </w:rPr>
        <w:t>A host of incentives are available to investors in the agricultural sector, provided certain criteria relating to investment value and job creation are met. These incentives include:</w:t>
      </w:r>
      <w:r>
        <w:rPr>
          <w:rFonts w:ascii="Times New Roman" w:eastAsia="Times New Roman" w:hAnsi="Times New Roman" w:cs="Times New Roman"/>
        </w:rPr>
        <w:t xml:space="preserve">  </w:t>
      </w:r>
    </w:p>
    <w:p w14:paraId="213FA31F" w14:textId="77777777" w:rsidR="0026019A" w:rsidRDefault="00000000">
      <w:pPr>
        <w:numPr>
          <w:ilvl w:val="0"/>
          <w:numId w:val="18"/>
        </w:numPr>
        <w:spacing w:after="118" w:line="266" w:lineRule="auto"/>
        <w:ind w:hanging="360"/>
      </w:pPr>
      <w:r>
        <w:rPr>
          <w:rFonts w:ascii="Arial" w:eastAsia="Arial" w:hAnsi="Arial" w:cs="Arial"/>
          <w:b/>
        </w:rPr>
        <w:t>Tax</w:t>
      </w:r>
      <w:r>
        <w:rPr>
          <w:rFonts w:ascii="Arial" w:eastAsia="Arial" w:hAnsi="Arial" w:cs="Arial"/>
        </w:rPr>
        <w:t xml:space="preserve"> </w:t>
      </w:r>
      <w:r>
        <w:rPr>
          <w:rFonts w:ascii="Arial" w:eastAsia="Arial" w:hAnsi="Arial" w:cs="Arial"/>
          <w:b/>
        </w:rPr>
        <w:t>Holiday:</w:t>
      </w:r>
      <w:r>
        <w:rPr>
          <w:rFonts w:ascii="Arial" w:eastAsia="Arial" w:hAnsi="Arial" w:cs="Arial"/>
        </w:rPr>
        <w:t xml:space="preserve"> tax breaks on corporate and turnover tax, withholding tax on dividends and for a period of 5-8 years, depending on the project’s location.</w:t>
      </w:r>
      <w:r>
        <w:rPr>
          <w:rFonts w:ascii="Times New Roman" w:eastAsia="Times New Roman" w:hAnsi="Times New Roman" w:cs="Times New Roman"/>
        </w:rPr>
        <w:t xml:space="preserve"> </w:t>
      </w:r>
      <w:r>
        <w:t xml:space="preserve"> </w:t>
      </w:r>
    </w:p>
    <w:p w14:paraId="21619356" w14:textId="77777777" w:rsidR="0026019A" w:rsidRDefault="00000000">
      <w:pPr>
        <w:numPr>
          <w:ilvl w:val="0"/>
          <w:numId w:val="18"/>
        </w:numPr>
        <w:spacing w:after="125" w:line="266" w:lineRule="auto"/>
        <w:ind w:hanging="360"/>
      </w:pPr>
      <w:r>
        <w:rPr>
          <w:rFonts w:ascii="Arial" w:eastAsia="Arial" w:hAnsi="Arial" w:cs="Arial"/>
          <w:b/>
        </w:rPr>
        <w:t>Import</w:t>
      </w:r>
      <w:r>
        <w:rPr>
          <w:rFonts w:ascii="Arial" w:eastAsia="Arial" w:hAnsi="Arial" w:cs="Arial"/>
        </w:rPr>
        <w:t xml:space="preserve"> </w:t>
      </w:r>
      <w:r>
        <w:rPr>
          <w:rFonts w:ascii="Arial" w:eastAsia="Arial" w:hAnsi="Arial" w:cs="Arial"/>
          <w:b/>
        </w:rPr>
        <w:t>Tax</w:t>
      </w:r>
      <w:r>
        <w:rPr>
          <w:rFonts w:ascii="Arial" w:eastAsia="Arial" w:hAnsi="Arial" w:cs="Arial"/>
        </w:rPr>
        <w:t xml:space="preserve"> </w:t>
      </w:r>
      <w:r>
        <w:rPr>
          <w:rFonts w:ascii="Arial" w:eastAsia="Arial" w:hAnsi="Arial" w:cs="Arial"/>
          <w:b/>
        </w:rPr>
        <w:t>Incentives:</w:t>
      </w:r>
      <w:r>
        <w:rPr>
          <w:rFonts w:ascii="Arial" w:eastAsia="Arial" w:hAnsi="Arial" w:cs="Arial"/>
        </w:rPr>
        <w:t xml:space="preserve"> Exemption from payment of import tax on direct inputs for the project (e g agricultural machinery) and </w:t>
      </w:r>
      <w:r>
        <w:rPr>
          <w:rFonts w:ascii="Arial" w:eastAsia="Arial" w:hAnsi="Arial" w:cs="Arial"/>
          <w:b/>
        </w:rPr>
        <w:t>VAT.</w:t>
      </w:r>
      <w:r>
        <w:t xml:space="preserve"> </w:t>
      </w:r>
    </w:p>
    <w:p w14:paraId="375E1120" w14:textId="77777777" w:rsidR="0026019A" w:rsidRDefault="00000000">
      <w:pPr>
        <w:numPr>
          <w:ilvl w:val="0"/>
          <w:numId w:val="18"/>
        </w:numPr>
        <w:spacing w:after="136" w:line="262" w:lineRule="auto"/>
        <w:ind w:hanging="360"/>
      </w:pPr>
      <w:r>
        <w:rPr>
          <w:rFonts w:ascii="Arial" w:eastAsia="Arial" w:hAnsi="Arial" w:cs="Arial"/>
          <w:b/>
        </w:rPr>
        <w:t>Export</w:t>
      </w:r>
      <w:r>
        <w:rPr>
          <w:rFonts w:ascii="Arial" w:eastAsia="Arial" w:hAnsi="Arial" w:cs="Arial"/>
        </w:rPr>
        <w:t xml:space="preserve"> </w:t>
      </w:r>
      <w:r>
        <w:rPr>
          <w:rFonts w:ascii="Arial" w:eastAsia="Arial" w:hAnsi="Arial" w:cs="Arial"/>
          <w:b/>
        </w:rPr>
        <w:t>Incentives:</w:t>
      </w:r>
      <w:r>
        <w:rPr>
          <w:rFonts w:ascii="Arial" w:eastAsia="Arial" w:hAnsi="Arial" w:cs="Arial"/>
        </w:rPr>
        <w:t xml:space="preserve"> Exemptions/reductions on corporate and turnover tax, exemption from Excise Duty and VAT on goods produced or imported within the export on agricultural export.</w:t>
      </w:r>
      <w:r>
        <w:t xml:space="preserve"> </w:t>
      </w:r>
    </w:p>
    <w:p w14:paraId="2EC3CC06" w14:textId="77777777" w:rsidR="0026019A" w:rsidRDefault="00000000">
      <w:pPr>
        <w:numPr>
          <w:ilvl w:val="0"/>
          <w:numId w:val="18"/>
        </w:numPr>
        <w:spacing w:after="118" w:line="259" w:lineRule="auto"/>
        <w:ind w:hanging="360"/>
      </w:pPr>
      <w:r>
        <w:rPr>
          <w:rFonts w:ascii="Arial" w:eastAsia="Arial" w:hAnsi="Arial" w:cs="Arial"/>
          <w:b/>
        </w:rPr>
        <w:t>No Export tax on agricultural products.</w:t>
      </w:r>
      <w:r>
        <w:rPr>
          <w:b/>
        </w:rPr>
        <w:t xml:space="preserve"> </w:t>
      </w:r>
    </w:p>
    <w:p w14:paraId="2876BC07" w14:textId="77777777" w:rsidR="0026019A" w:rsidRDefault="00000000">
      <w:pPr>
        <w:spacing w:after="162" w:line="259" w:lineRule="auto"/>
        <w:ind w:left="96" w:firstLine="0"/>
      </w:pPr>
      <w:r>
        <w:rPr>
          <w:b/>
        </w:rPr>
        <w:t xml:space="preserve"> </w:t>
      </w:r>
    </w:p>
    <w:p w14:paraId="6E1814B5" w14:textId="77777777" w:rsidR="0026019A" w:rsidRDefault="00000000">
      <w:pPr>
        <w:spacing w:after="1511" w:line="259" w:lineRule="auto"/>
        <w:ind w:left="96" w:firstLine="0"/>
      </w:pPr>
      <w:r>
        <w:rPr>
          <w:b/>
        </w:rPr>
        <w:t xml:space="preserve"> </w:t>
      </w:r>
    </w:p>
    <w:p w14:paraId="2CDF5E7D" w14:textId="77777777" w:rsidR="0026019A" w:rsidRDefault="00000000">
      <w:pPr>
        <w:spacing w:after="93" w:line="259" w:lineRule="auto"/>
        <w:ind w:left="10" w:right="110" w:hanging="10"/>
        <w:jc w:val="right"/>
      </w:pPr>
      <w:r>
        <w:rPr>
          <w:b/>
          <w:sz w:val="40"/>
        </w:rPr>
        <w:lastRenderedPageBreak/>
        <w:t>21</w:t>
      </w:r>
    </w:p>
    <w:p w14:paraId="1038A945" w14:textId="77777777" w:rsidR="0026019A" w:rsidRDefault="00000000">
      <w:pPr>
        <w:pStyle w:val="Heading2"/>
        <w:ind w:left="84" w:right="7"/>
      </w:pPr>
      <w:r>
        <w:t xml:space="preserve">Government Policies </w:t>
      </w:r>
    </w:p>
    <w:p w14:paraId="68C276F5" w14:textId="77777777" w:rsidR="0026019A" w:rsidRDefault="00000000">
      <w:pPr>
        <w:spacing w:after="163" w:line="259" w:lineRule="auto"/>
        <w:ind w:left="0" w:firstLine="0"/>
      </w:pPr>
      <w:r>
        <w:t xml:space="preserve"> </w:t>
      </w:r>
    </w:p>
    <w:p w14:paraId="075A8C5E" w14:textId="77777777" w:rsidR="0026019A" w:rsidRDefault="00000000">
      <w:pPr>
        <w:numPr>
          <w:ilvl w:val="0"/>
          <w:numId w:val="19"/>
        </w:numPr>
        <w:ind w:right="15"/>
      </w:pPr>
      <w:r>
        <w:t xml:space="preserve">The Gambian Government recognizes the importance of private sector participation in the economy, both as an engine of growth and as a source of knowledge transfer. </w:t>
      </w:r>
    </w:p>
    <w:p w14:paraId="37C7B330" w14:textId="77777777" w:rsidR="0026019A" w:rsidRDefault="00000000">
      <w:pPr>
        <w:numPr>
          <w:ilvl w:val="0"/>
          <w:numId w:val="19"/>
        </w:numPr>
        <w:ind w:right="15"/>
      </w:pPr>
      <w:r>
        <w:t xml:space="preserve">The Gambia National Agricultural Investment </w:t>
      </w:r>
      <w:proofErr w:type="spellStart"/>
      <w:r>
        <w:t>Programme</w:t>
      </w:r>
      <w:proofErr w:type="spellEnd"/>
      <w:r>
        <w:t xml:space="preserve"> (GNAIP) 2011-2015 is the national strategic framework for accelerated growth, poverty reduction as well as food, </w:t>
      </w:r>
      <w:proofErr w:type="gramStart"/>
      <w:r>
        <w:t>nutrition</w:t>
      </w:r>
      <w:proofErr w:type="gramEnd"/>
      <w:r>
        <w:t xml:space="preserve"> and income security. </w:t>
      </w:r>
    </w:p>
    <w:p w14:paraId="03320565" w14:textId="77777777" w:rsidR="0026019A" w:rsidRDefault="00000000">
      <w:pPr>
        <w:numPr>
          <w:ilvl w:val="0"/>
          <w:numId w:val="19"/>
        </w:numPr>
        <w:ind w:right="15"/>
      </w:pPr>
      <w:r>
        <w:t xml:space="preserve">The Gambia has been </w:t>
      </w:r>
      <w:proofErr w:type="spellStart"/>
      <w:r>
        <w:t>recognised</w:t>
      </w:r>
      <w:proofErr w:type="spellEnd"/>
      <w:r>
        <w:t xml:space="preserve"> by the World Economic Forum as having the best agricultural policy framework in West Africa (and the 10th best globally </w:t>
      </w:r>
    </w:p>
    <w:p w14:paraId="310595B6" w14:textId="77777777" w:rsidR="0026019A" w:rsidRDefault="00000000">
      <w:pPr>
        <w:numPr>
          <w:ilvl w:val="0"/>
          <w:numId w:val="19"/>
        </w:numPr>
        <w:ind w:right="15"/>
      </w:pPr>
      <w:r>
        <w:t xml:space="preserve">The Gambia has established the Gambia Food Safety </w:t>
      </w:r>
      <w:proofErr w:type="gramStart"/>
      <w:r>
        <w:t>And</w:t>
      </w:r>
      <w:proofErr w:type="gramEnd"/>
      <w:r>
        <w:t xml:space="preserve"> Quality Agency (GFSQA).  </w:t>
      </w:r>
    </w:p>
    <w:p w14:paraId="3E4D2C6E" w14:textId="77777777" w:rsidR="0026019A" w:rsidRDefault="00000000">
      <w:pPr>
        <w:numPr>
          <w:ilvl w:val="0"/>
          <w:numId w:val="19"/>
        </w:numPr>
        <w:ind w:right="15"/>
      </w:pPr>
      <w:r>
        <w:t xml:space="preserve">The Government also plans to Increase the number accredited laboratories— supported by EU—Funded West African Quality </w:t>
      </w:r>
      <w:proofErr w:type="spellStart"/>
      <w:r>
        <w:t>Programme</w:t>
      </w:r>
      <w:proofErr w:type="spellEnd"/>
      <w:r>
        <w:t xml:space="preserve">. </w:t>
      </w:r>
    </w:p>
    <w:p w14:paraId="31AE431D" w14:textId="77777777" w:rsidR="0026019A" w:rsidRDefault="00000000">
      <w:pPr>
        <w:spacing w:after="1679" w:line="259" w:lineRule="auto"/>
        <w:ind w:left="0" w:firstLine="0"/>
      </w:pPr>
      <w:r>
        <w:t xml:space="preserve"> </w:t>
      </w:r>
    </w:p>
    <w:p w14:paraId="0551907F" w14:textId="77777777" w:rsidR="0026019A" w:rsidRDefault="00000000">
      <w:pPr>
        <w:pStyle w:val="Heading1"/>
        <w:shd w:val="clear" w:color="auto" w:fill="00B050"/>
        <w:spacing w:after="209"/>
        <w:ind w:left="266" w:right="253"/>
      </w:pPr>
      <w:r>
        <w:t xml:space="preserve">Operational Cost </w:t>
      </w:r>
    </w:p>
    <w:p w14:paraId="25210D43" w14:textId="77777777" w:rsidR="0026019A" w:rsidRDefault="00000000">
      <w:pPr>
        <w:numPr>
          <w:ilvl w:val="0"/>
          <w:numId w:val="20"/>
        </w:numPr>
        <w:ind w:right="15" w:hanging="566"/>
      </w:pPr>
      <w:r>
        <w:t xml:space="preserve">The Gambia has by far the most efficient </w:t>
      </w:r>
      <w:proofErr w:type="spellStart"/>
      <w:r>
        <w:t>labour</w:t>
      </w:r>
      <w:proofErr w:type="spellEnd"/>
      <w:r>
        <w:t xml:space="preserve"> market in West Africa and offers competitive costs in key areas such as </w:t>
      </w:r>
      <w:proofErr w:type="spellStart"/>
      <w:r>
        <w:t>agri</w:t>
      </w:r>
      <w:proofErr w:type="spellEnd"/>
      <w:r>
        <w:t xml:space="preserve">-processing </w:t>
      </w:r>
      <w:proofErr w:type="spellStart"/>
      <w:r>
        <w:t>labour</w:t>
      </w:r>
      <w:proofErr w:type="spellEnd"/>
      <w:r>
        <w:t xml:space="preserve">.  </w:t>
      </w:r>
    </w:p>
    <w:p w14:paraId="000694DE" w14:textId="77777777" w:rsidR="0026019A" w:rsidRDefault="00000000">
      <w:pPr>
        <w:numPr>
          <w:ilvl w:val="0"/>
          <w:numId w:val="20"/>
        </w:numPr>
        <w:spacing w:after="119"/>
        <w:ind w:right="15" w:hanging="566"/>
      </w:pPr>
      <w:r>
        <w:t xml:space="preserve">Competitive rates for key utilities such as energy and water are offered to operators in the agricultural sectors. </w:t>
      </w:r>
    </w:p>
    <w:p w14:paraId="1789ADBE" w14:textId="77777777" w:rsidR="0026019A" w:rsidRDefault="00000000">
      <w:pPr>
        <w:numPr>
          <w:ilvl w:val="0"/>
          <w:numId w:val="20"/>
        </w:numPr>
        <w:spacing w:after="73"/>
        <w:ind w:right="15" w:hanging="566"/>
      </w:pPr>
      <w:r>
        <w:t xml:space="preserve">The cost of container shipments from Banjul to key European ports are broadly in line with other ports in West Africa. </w:t>
      </w:r>
    </w:p>
    <w:p w14:paraId="17DB0222" w14:textId="77777777" w:rsidR="0026019A" w:rsidRDefault="00000000">
      <w:pPr>
        <w:spacing w:after="1280" w:line="259" w:lineRule="auto"/>
        <w:ind w:left="235" w:firstLine="0"/>
      </w:pPr>
      <w:r>
        <w:rPr>
          <w:rFonts w:ascii="Arial" w:eastAsia="Arial" w:hAnsi="Arial" w:cs="Arial"/>
        </w:rPr>
        <w:lastRenderedPageBreak/>
        <w:t xml:space="preserve"> </w:t>
      </w:r>
    </w:p>
    <w:p w14:paraId="47ED84A6" w14:textId="77777777" w:rsidR="0026019A" w:rsidRDefault="00000000">
      <w:pPr>
        <w:spacing w:after="93" w:line="259" w:lineRule="auto"/>
        <w:ind w:left="10" w:right="110" w:hanging="10"/>
        <w:jc w:val="right"/>
      </w:pPr>
      <w:r>
        <w:rPr>
          <w:b/>
          <w:sz w:val="40"/>
        </w:rPr>
        <w:t>22</w:t>
      </w:r>
    </w:p>
    <w:p w14:paraId="7E06A1B9" w14:textId="77777777" w:rsidR="0026019A" w:rsidRDefault="00000000">
      <w:pPr>
        <w:pStyle w:val="Heading1"/>
        <w:spacing w:after="347"/>
        <w:ind w:left="84" w:right="10"/>
      </w:pPr>
      <w:r>
        <w:t xml:space="preserve">Why invest in the Gambia </w:t>
      </w:r>
    </w:p>
    <w:p w14:paraId="5F772087" w14:textId="77777777" w:rsidR="0026019A" w:rsidRDefault="00000000">
      <w:pPr>
        <w:spacing w:after="168" w:line="255" w:lineRule="auto"/>
        <w:ind w:left="81" w:hanging="10"/>
      </w:pPr>
      <w:r>
        <w:rPr>
          <w:b/>
        </w:rPr>
        <w:t>STRONG PRODUCTION LEVELS AND POTENTIAL</w:t>
      </w:r>
      <w:r>
        <w:t xml:space="preserve">:  </w:t>
      </w:r>
    </w:p>
    <w:p w14:paraId="7827D1A7" w14:textId="77777777" w:rsidR="0026019A" w:rsidRDefault="00000000">
      <w:pPr>
        <w:numPr>
          <w:ilvl w:val="0"/>
          <w:numId w:val="21"/>
        </w:numPr>
        <w:spacing w:after="133"/>
        <w:ind w:right="15" w:hanging="566"/>
      </w:pPr>
      <w:r>
        <w:t xml:space="preserve">One of West Africa’s leaders in the Crop Production Index (World Bank).  </w:t>
      </w:r>
    </w:p>
    <w:p w14:paraId="2AA2E21D" w14:textId="77777777" w:rsidR="0026019A" w:rsidRDefault="00000000">
      <w:pPr>
        <w:numPr>
          <w:ilvl w:val="0"/>
          <w:numId w:val="21"/>
        </w:numPr>
        <w:spacing w:after="134"/>
        <w:ind w:right="15" w:hanging="566"/>
      </w:pPr>
      <w:r>
        <w:t xml:space="preserve">Groundnut export trade value nearly doubled. </w:t>
      </w:r>
    </w:p>
    <w:p w14:paraId="45C9427C" w14:textId="77777777" w:rsidR="0026019A" w:rsidRDefault="00000000">
      <w:pPr>
        <w:numPr>
          <w:ilvl w:val="0"/>
          <w:numId w:val="21"/>
        </w:numPr>
        <w:spacing w:after="128"/>
        <w:ind w:right="15" w:hanging="566"/>
      </w:pPr>
      <w:r>
        <w:t xml:space="preserve">Around 81,000 hectares of land is irrigable.  </w:t>
      </w:r>
    </w:p>
    <w:p w14:paraId="5508619E" w14:textId="77777777" w:rsidR="0026019A" w:rsidRDefault="00000000">
      <w:pPr>
        <w:numPr>
          <w:ilvl w:val="0"/>
          <w:numId w:val="21"/>
        </w:numPr>
        <w:spacing w:after="131"/>
        <w:ind w:right="15" w:hanging="566"/>
      </w:pPr>
      <w:r>
        <w:t xml:space="preserve">Demonstrated commercial successes in horticulture.  </w:t>
      </w:r>
    </w:p>
    <w:p w14:paraId="3D95CAAF" w14:textId="77777777" w:rsidR="0026019A" w:rsidRDefault="00000000">
      <w:pPr>
        <w:spacing w:after="168" w:line="255" w:lineRule="auto"/>
        <w:ind w:left="81" w:hanging="10"/>
      </w:pPr>
      <w:r>
        <w:rPr>
          <w:b/>
        </w:rPr>
        <w:t>COMPETITIVE INVESTMENT ENVIRONMENT</w:t>
      </w:r>
      <w:r>
        <w:t xml:space="preserve">:  </w:t>
      </w:r>
    </w:p>
    <w:p w14:paraId="368D5EB6" w14:textId="77777777" w:rsidR="0026019A" w:rsidRDefault="00000000">
      <w:pPr>
        <w:numPr>
          <w:ilvl w:val="0"/>
          <w:numId w:val="21"/>
        </w:numPr>
        <w:ind w:right="15" w:hanging="566"/>
      </w:pPr>
      <w:r>
        <w:t xml:space="preserve">Best agricultural policy framework and the most competitive economy in West Africa (WEF 2012). </w:t>
      </w:r>
    </w:p>
    <w:p w14:paraId="68773C5D" w14:textId="77777777" w:rsidR="0026019A" w:rsidRDefault="00000000">
      <w:pPr>
        <w:numPr>
          <w:ilvl w:val="0"/>
          <w:numId w:val="21"/>
        </w:numPr>
        <w:spacing w:after="133"/>
        <w:ind w:right="15" w:hanging="566"/>
      </w:pPr>
      <w:r>
        <w:t xml:space="preserve">West Africa’s most efficient labor market (WEF 2012).  </w:t>
      </w:r>
    </w:p>
    <w:p w14:paraId="4153AA3B" w14:textId="77777777" w:rsidR="0026019A" w:rsidRDefault="00000000">
      <w:pPr>
        <w:numPr>
          <w:ilvl w:val="0"/>
          <w:numId w:val="21"/>
        </w:numPr>
        <w:spacing w:after="126"/>
        <w:ind w:right="15" w:hanging="566"/>
      </w:pPr>
      <w:r>
        <w:t>Lower political risk than neighboring countries (</w:t>
      </w:r>
      <w:r>
        <w:rPr>
          <w:b/>
        </w:rPr>
        <w:t>Maplecroft</w:t>
      </w:r>
      <w:r>
        <w:t xml:space="preserve">).  </w:t>
      </w:r>
    </w:p>
    <w:p w14:paraId="41B6693C" w14:textId="77777777" w:rsidR="0026019A" w:rsidRDefault="00000000">
      <w:pPr>
        <w:spacing w:after="168" w:line="255" w:lineRule="auto"/>
        <w:ind w:left="81" w:hanging="10"/>
      </w:pPr>
      <w:r>
        <w:rPr>
          <w:b/>
        </w:rPr>
        <w:t>STRONG AND IMPROVING INFRASTRUCTURE</w:t>
      </w:r>
      <w:r>
        <w:t xml:space="preserve">:  </w:t>
      </w:r>
    </w:p>
    <w:p w14:paraId="0DEFE76F" w14:textId="77777777" w:rsidR="0026019A" w:rsidRDefault="00000000">
      <w:pPr>
        <w:numPr>
          <w:ilvl w:val="0"/>
          <w:numId w:val="21"/>
        </w:numPr>
        <w:spacing w:after="133"/>
        <w:ind w:right="15" w:hanging="566"/>
      </w:pPr>
      <w:r>
        <w:t xml:space="preserve">River Gambia - easily accessible to ocean- going shipping.  </w:t>
      </w:r>
    </w:p>
    <w:p w14:paraId="478E4F7C" w14:textId="77777777" w:rsidR="0026019A" w:rsidRDefault="00000000">
      <w:pPr>
        <w:numPr>
          <w:ilvl w:val="0"/>
          <w:numId w:val="21"/>
        </w:numPr>
        <w:spacing w:after="132"/>
        <w:ind w:right="15" w:hanging="566"/>
      </w:pPr>
      <w:r>
        <w:t xml:space="preserve">Efficient port with competitive costs (fixed unit tariff system).  </w:t>
      </w:r>
    </w:p>
    <w:p w14:paraId="398C30CC" w14:textId="77777777" w:rsidR="0026019A" w:rsidRDefault="00000000">
      <w:pPr>
        <w:numPr>
          <w:ilvl w:val="0"/>
          <w:numId w:val="21"/>
        </w:numPr>
        <w:ind w:right="15" w:hanging="566"/>
      </w:pPr>
      <w:r>
        <w:t xml:space="preserve">New and upgrade projects underway, improving transport links with ECOWAS markets.  </w:t>
      </w:r>
    </w:p>
    <w:p w14:paraId="5238D966" w14:textId="77777777" w:rsidR="0026019A" w:rsidRDefault="00000000">
      <w:pPr>
        <w:spacing w:after="8" w:line="327" w:lineRule="auto"/>
        <w:ind w:left="115" w:right="3712" w:firstLine="0"/>
      </w:pPr>
      <w:r>
        <w:rPr>
          <w:b/>
        </w:rPr>
        <w:t xml:space="preserve">ATTRACTIVE INCENTIVES, COMPETITIVE </w:t>
      </w:r>
      <w:proofErr w:type="gramStart"/>
      <w:r>
        <w:rPr>
          <w:b/>
        </w:rPr>
        <w:t xml:space="preserve">COSTS  </w:t>
      </w:r>
      <w:r>
        <w:rPr>
          <w:rFonts w:ascii="Segoe UI Symbol" w:eastAsia="Segoe UI Symbol" w:hAnsi="Segoe UI Symbol" w:cs="Segoe UI Symbol"/>
          <w:sz w:val="20"/>
        </w:rPr>
        <w:t>•</w:t>
      </w:r>
      <w:proofErr w:type="gramEnd"/>
      <w:r>
        <w:rPr>
          <w:rFonts w:ascii="Segoe UI Symbol" w:eastAsia="Segoe UI Symbol" w:hAnsi="Segoe UI Symbol" w:cs="Segoe UI Symbol"/>
          <w:vertAlign w:val="subscript"/>
        </w:rPr>
        <w:t xml:space="preserve"> </w:t>
      </w:r>
      <w:r>
        <w:t xml:space="preserve">Generous incentives for groundnut production.  </w:t>
      </w:r>
    </w:p>
    <w:p w14:paraId="69F90F58" w14:textId="77777777" w:rsidR="0026019A" w:rsidRDefault="00000000">
      <w:pPr>
        <w:numPr>
          <w:ilvl w:val="0"/>
          <w:numId w:val="21"/>
        </w:numPr>
        <w:spacing w:after="134"/>
        <w:ind w:right="15" w:hanging="566"/>
      </w:pPr>
      <w:r>
        <w:t xml:space="preserve">Competitive costs.  </w:t>
      </w:r>
    </w:p>
    <w:p w14:paraId="12CE9563" w14:textId="77777777" w:rsidR="0026019A" w:rsidRDefault="00000000">
      <w:pPr>
        <w:numPr>
          <w:ilvl w:val="0"/>
          <w:numId w:val="21"/>
        </w:numPr>
        <w:spacing w:after="133"/>
        <w:ind w:right="15" w:hanging="566"/>
      </w:pPr>
      <w:r>
        <w:t xml:space="preserve">Strong political support for groundnut production. </w:t>
      </w:r>
    </w:p>
    <w:p w14:paraId="1A45B874" w14:textId="77777777" w:rsidR="0026019A" w:rsidRDefault="00000000">
      <w:pPr>
        <w:numPr>
          <w:ilvl w:val="0"/>
          <w:numId w:val="21"/>
        </w:numPr>
        <w:spacing w:after="131"/>
        <w:ind w:right="15" w:hanging="566"/>
      </w:pPr>
      <w:r>
        <w:lastRenderedPageBreak/>
        <w:t xml:space="preserve">Comprehensive guidance and support from GIEPA.  </w:t>
      </w:r>
    </w:p>
    <w:p w14:paraId="7FC20A89" w14:textId="77777777" w:rsidR="0026019A" w:rsidRDefault="00000000">
      <w:pPr>
        <w:spacing w:after="1809" w:line="259" w:lineRule="auto"/>
        <w:ind w:left="86" w:firstLine="0"/>
      </w:pPr>
      <w:r>
        <w:t xml:space="preserve"> </w:t>
      </w:r>
    </w:p>
    <w:p w14:paraId="521B2626" w14:textId="77777777" w:rsidR="0026019A" w:rsidRDefault="00000000">
      <w:pPr>
        <w:spacing w:after="93" w:line="259" w:lineRule="auto"/>
        <w:ind w:left="10" w:right="110" w:hanging="10"/>
        <w:jc w:val="right"/>
      </w:pPr>
      <w:r>
        <w:rPr>
          <w:b/>
          <w:sz w:val="40"/>
        </w:rPr>
        <w:t>23</w:t>
      </w:r>
    </w:p>
    <w:p w14:paraId="76936DB9" w14:textId="77777777" w:rsidR="0026019A" w:rsidRDefault="0026019A">
      <w:pPr>
        <w:sectPr w:rsidR="0026019A">
          <w:headerReference w:type="even" r:id="rId91"/>
          <w:headerReference w:type="default" r:id="rId92"/>
          <w:footerReference w:type="even" r:id="rId93"/>
          <w:footerReference w:type="default" r:id="rId94"/>
          <w:headerReference w:type="first" r:id="rId95"/>
          <w:footerReference w:type="first" r:id="rId96"/>
          <w:pgSz w:w="11904" w:h="16838"/>
          <w:pgMar w:top="1751" w:right="786" w:bottom="186" w:left="648" w:header="386" w:footer="121" w:gutter="0"/>
          <w:cols w:space="720"/>
        </w:sectPr>
      </w:pPr>
    </w:p>
    <w:p w14:paraId="10E53DF5" w14:textId="77777777" w:rsidR="0026019A" w:rsidRDefault="00000000">
      <w:pPr>
        <w:pStyle w:val="Heading2"/>
        <w:shd w:val="clear" w:color="auto" w:fill="00B050"/>
        <w:spacing w:after="496"/>
        <w:ind w:left="266" w:right="236"/>
      </w:pPr>
      <w:r>
        <w:lastRenderedPageBreak/>
        <w:t xml:space="preserve">Why invest in the Gambia </w:t>
      </w:r>
      <w:proofErr w:type="spellStart"/>
      <w:r>
        <w:t>Con’d</w:t>
      </w:r>
      <w:proofErr w:type="spellEnd"/>
      <w:r>
        <w:t xml:space="preserve"> </w:t>
      </w:r>
    </w:p>
    <w:p w14:paraId="45869B46" w14:textId="77777777" w:rsidR="0026019A" w:rsidRDefault="00000000">
      <w:pPr>
        <w:spacing w:after="168" w:line="255" w:lineRule="auto"/>
        <w:ind w:left="10" w:hanging="10"/>
      </w:pPr>
      <w:r>
        <w:rPr>
          <w:b/>
        </w:rPr>
        <w:t xml:space="preserve">HIGH DEMAND AND STRONG PRODUCTION POTENTIAL:  </w:t>
      </w:r>
    </w:p>
    <w:p w14:paraId="57FF99E8" w14:textId="77777777" w:rsidR="0026019A" w:rsidRDefault="00000000">
      <w:pPr>
        <w:numPr>
          <w:ilvl w:val="0"/>
          <w:numId w:val="22"/>
        </w:numPr>
        <w:spacing w:after="132"/>
        <w:ind w:right="15" w:hanging="566"/>
      </w:pPr>
      <w:r>
        <w:t xml:space="preserve">Less than half of the national </w:t>
      </w:r>
      <w:proofErr w:type="gramStart"/>
      <w:r>
        <w:t>cereals</w:t>
      </w:r>
      <w:proofErr w:type="gramEnd"/>
      <w:r>
        <w:t xml:space="preserve"> requirement is produced domestically.  </w:t>
      </w:r>
    </w:p>
    <w:p w14:paraId="03C02C15" w14:textId="77777777" w:rsidR="0026019A" w:rsidRDefault="00000000">
      <w:pPr>
        <w:numPr>
          <w:ilvl w:val="0"/>
          <w:numId w:val="22"/>
        </w:numPr>
        <w:spacing w:after="131"/>
        <w:ind w:right="15" w:hanging="566"/>
      </w:pPr>
      <w:r>
        <w:t xml:space="preserve">Less than 60% of the country’s arable land resources is currently used.  </w:t>
      </w:r>
    </w:p>
    <w:p w14:paraId="7E67CA16" w14:textId="77777777" w:rsidR="0026019A" w:rsidRDefault="00000000">
      <w:pPr>
        <w:spacing w:after="168" w:line="255" w:lineRule="auto"/>
        <w:ind w:left="10" w:hanging="10"/>
      </w:pPr>
      <w:r>
        <w:rPr>
          <w:b/>
        </w:rPr>
        <w:t xml:space="preserve">STRONG DEMAND AND PRODUCTION POTENTIAL:  </w:t>
      </w:r>
    </w:p>
    <w:p w14:paraId="6EC0B17D" w14:textId="77777777" w:rsidR="0026019A" w:rsidRDefault="00000000">
      <w:pPr>
        <w:numPr>
          <w:ilvl w:val="0"/>
          <w:numId w:val="22"/>
        </w:numPr>
        <w:spacing w:after="133"/>
        <w:ind w:right="15" w:hanging="566"/>
      </w:pPr>
      <w:r>
        <w:t xml:space="preserve">Imports on egg has grown. </w:t>
      </w:r>
    </w:p>
    <w:p w14:paraId="71660038" w14:textId="77777777" w:rsidR="0026019A" w:rsidRDefault="00000000">
      <w:pPr>
        <w:numPr>
          <w:ilvl w:val="0"/>
          <w:numId w:val="22"/>
        </w:numPr>
        <w:spacing w:after="132"/>
        <w:ind w:right="15" w:hanging="566"/>
      </w:pPr>
      <w:r>
        <w:t xml:space="preserve">Around 465 livestock dealers and 394 butchers registered nationally.  </w:t>
      </w:r>
    </w:p>
    <w:p w14:paraId="71234F44" w14:textId="77777777" w:rsidR="0026019A" w:rsidRDefault="00000000">
      <w:pPr>
        <w:numPr>
          <w:ilvl w:val="0"/>
          <w:numId w:val="22"/>
        </w:numPr>
        <w:ind w:right="15" w:hanging="566"/>
      </w:pPr>
      <w:r>
        <w:t xml:space="preserve">Government </w:t>
      </w:r>
      <w:proofErr w:type="gramStart"/>
      <w:r>
        <w:t>target</w:t>
      </w:r>
      <w:proofErr w:type="gramEnd"/>
      <w:r>
        <w:t xml:space="preserve"> an increase in the supply of livestock products to the tourism sector.  </w:t>
      </w:r>
    </w:p>
    <w:p w14:paraId="72A4C555" w14:textId="77777777" w:rsidR="0026019A" w:rsidRDefault="00000000">
      <w:pPr>
        <w:numPr>
          <w:ilvl w:val="0"/>
          <w:numId w:val="22"/>
        </w:numPr>
        <w:spacing w:after="136"/>
        <w:ind w:right="15" w:hanging="566"/>
      </w:pPr>
      <w:r>
        <w:t xml:space="preserve">Increase in poultry imports. </w:t>
      </w:r>
    </w:p>
    <w:p w14:paraId="363341CB" w14:textId="77777777" w:rsidR="0026019A" w:rsidRDefault="00000000">
      <w:pPr>
        <w:numPr>
          <w:ilvl w:val="0"/>
          <w:numId w:val="22"/>
        </w:numPr>
        <w:spacing w:after="129"/>
        <w:ind w:right="15" w:hanging="566"/>
      </w:pPr>
      <w:r>
        <w:t xml:space="preserve">Increase in diary inputs. </w:t>
      </w:r>
    </w:p>
    <w:p w14:paraId="676FE295" w14:textId="77777777" w:rsidR="0026019A" w:rsidRDefault="00000000">
      <w:pPr>
        <w:numPr>
          <w:ilvl w:val="0"/>
          <w:numId w:val="22"/>
        </w:numPr>
        <w:spacing w:after="135"/>
        <w:ind w:right="15" w:hanging="566"/>
      </w:pPr>
      <w:r>
        <w:t xml:space="preserve">Cashew production expected to double within a decade.  </w:t>
      </w:r>
    </w:p>
    <w:p w14:paraId="4A54662A" w14:textId="77777777" w:rsidR="0026019A" w:rsidRDefault="00000000">
      <w:pPr>
        <w:numPr>
          <w:ilvl w:val="0"/>
          <w:numId w:val="22"/>
        </w:numPr>
        <w:spacing w:after="372"/>
        <w:ind w:right="15" w:hanging="566"/>
      </w:pPr>
      <w:r>
        <w:t xml:space="preserve">Increase in beef imports. </w:t>
      </w:r>
    </w:p>
    <w:p w14:paraId="22E032A6" w14:textId="77777777" w:rsidR="0026019A" w:rsidRDefault="00000000">
      <w:pPr>
        <w:pStyle w:val="Heading3"/>
        <w:shd w:val="clear" w:color="auto" w:fill="00B050"/>
        <w:spacing w:after="288"/>
        <w:ind w:left="0" w:right="163" w:firstLine="0"/>
      </w:pPr>
      <w:r>
        <w:rPr>
          <w:color w:val="FFFFFF"/>
        </w:rPr>
        <w:t xml:space="preserve">A helping </w:t>
      </w:r>
      <w:proofErr w:type="gramStart"/>
      <w:r>
        <w:rPr>
          <w:color w:val="FFFFFF"/>
        </w:rPr>
        <w:t>hand</w:t>
      </w:r>
      <w:proofErr w:type="gramEnd"/>
      <w:r>
        <w:rPr>
          <w:color w:val="FFFFFF"/>
        </w:rPr>
        <w:t xml:space="preserve"> every step of the way </w:t>
      </w:r>
    </w:p>
    <w:p w14:paraId="0E03D888" w14:textId="77777777" w:rsidR="0026019A" w:rsidRDefault="00000000">
      <w:pPr>
        <w:numPr>
          <w:ilvl w:val="0"/>
          <w:numId w:val="23"/>
        </w:numPr>
        <w:ind w:right="15" w:hanging="360"/>
      </w:pPr>
      <w:r>
        <w:t xml:space="preserve">The Gambia Investment and Export Promotion Agency (GIEPA) is the Government Agency mandated to support companies with their investment, </w:t>
      </w:r>
      <w:proofErr w:type="gramStart"/>
      <w:r>
        <w:t>business</w:t>
      </w:r>
      <w:proofErr w:type="gramEnd"/>
      <w:r>
        <w:t xml:space="preserve"> and export development as well as support to MSMEs.  </w:t>
      </w:r>
    </w:p>
    <w:p w14:paraId="4496A529" w14:textId="77777777" w:rsidR="0026019A" w:rsidRDefault="00000000">
      <w:pPr>
        <w:numPr>
          <w:ilvl w:val="0"/>
          <w:numId w:val="23"/>
        </w:numPr>
        <w:ind w:right="15" w:hanging="360"/>
      </w:pPr>
      <w:r>
        <w:t xml:space="preserve">From the initial provision of information right through to supporting the establishment, </w:t>
      </w:r>
      <w:proofErr w:type="gramStart"/>
      <w:r>
        <w:t>growth</w:t>
      </w:r>
      <w:proofErr w:type="gramEnd"/>
      <w:r>
        <w:t xml:space="preserve"> and development of an investment project, GIEPA is your supporting partner for doing business in The Gambia – every step of the way.  </w:t>
      </w:r>
    </w:p>
    <w:p w14:paraId="624AE1DF" w14:textId="77777777" w:rsidR="0026019A" w:rsidRDefault="00000000">
      <w:pPr>
        <w:numPr>
          <w:ilvl w:val="0"/>
          <w:numId w:val="23"/>
        </w:numPr>
        <w:spacing w:after="6"/>
        <w:ind w:right="15" w:hanging="360"/>
      </w:pPr>
      <w:r>
        <w:t xml:space="preserve">Here are just a few of the ways in which GIEPA can support your business. </w:t>
      </w:r>
    </w:p>
    <w:p w14:paraId="6DC808E4" w14:textId="77777777" w:rsidR="0026019A" w:rsidRDefault="00000000">
      <w:pPr>
        <w:tabs>
          <w:tab w:val="right" w:pos="10444"/>
        </w:tabs>
        <w:spacing w:after="349" w:line="259" w:lineRule="auto"/>
        <w:ind w:left="0" w:right="-41" w:firstLine="0"/>
      </w:pPr>
      <w:r>
        <w:t xml:space="preserve"> </w:t>
      </w:r>
      <w:r>
        <w:tab/>
      </w:r>
      <w:r>
        <w:rPr>
          <w:noProof/>
        </w:rPr>
        <w:drawing>
          <wp:inline distT="0" distB="0" distL="0" distR="0" wp14:anchorId="57F45FDD" wp14:editId="550E79A0">
            <wp:extent cx="6337300" cy="1316736"/>
            <wp:effectExtent l="0" t="0" r="0" b="0"/>
            <wp:docPr id="2751" name="Picture 2751"/>
            <wp:cNvGraphicFramePr/>
            <a:graphic xmlns:a="http://schemas.openxmlformats.org/drawingml/2006/main">
              <a:graphicData uri="http://schemas.openxmlformats.org/drawingml/2006/picture">
                <pic:pic xmlns:pic="http://schemas.openxmlformats.org/drawingml/2006/picture">
                  <pic:nvPicPr>
                    <pic:cNvPr id="2751" name="Picture 2751"/>
                    <pic:cNvPicPr/>
                  </pic:nvPicPr>
                  <pic:blipFill>
                    <a:blip r:embed="rId97"/>
                    <a:stretch>
                      <a:fillRect/>
                    </a:stretch>
                  </pic:blipFill>
                  <pic:spPr>
                    <a:xfrm>
                      <a:off x="0" y="0"/>
                      <a:ext cx="6337300" cy="1316736"/>
                    </a:xfrm>
                    <a:prstGeom prst="rect">
                      <a:avLst/>
                    </a:prstGeom>
                  </pic:spPr>
                </pic:pic>
              </a:graphicData>
            </a:graphic>
          </wp:inline>
        </w:drawing>
      </w:r>
    </w:p>
    <w:p w14:paraId="2E0A0DB6" w14:textId="77777777" w:rsidR="0026019A" w:rsidRDefault="00000000">
      <w:pPr>
        <w:spacing w:after="93" w:line="259" w:lineRule="auto"/>
        <w:ind w:left="10" w:right="110" w:hanging="10"/>
        <w:jc w:val="right"/>
      </w:pPr>
      <w:r>
        <w:rPr>
          <w:b/>
          <w:sz w:val="40"/>
        </w:rPr>
        <w:lastRenderedPageBreak/>
        <w:t>24</w:t>
      </w:r>
    </w:p>
    <w:p w14:paraId="52BCD4C2" w14:textId="77777777" w:rsidR="0026019A" w:rsidRDefault="00000000">
      <w:pPr>
        <w:pStyle w:val="Heading2"/>
        <w:shd w:val="clear" w:color="auto" w:fill="00B050"/>
        <w:spacing w:after="668"/>
        <w:ind w:left="266" w:right="235"/>
      </w:pPr>
      <w:r>
        <w:t xml:space="preserve">Reference </w:t>
      </w:r>
    </w:p>
    <w:p w14:paraId="313B07EB" w14:textId="77777777" w:rsidR="0026019A" w:rsidRDefault="00000000">
      <w:pPr>
        <w:numPr>
          <w:ilvl w:val="0"/>
          <w:numId w:val="24"/>
        </w:numPr>
        <w:spacing w:after="4" w:line="253" w:lineRule="auto"/>
        <w:ind w:left="642" w:hanging="566"/>
      </w:pPr>
      <w:r>
        <w:t xml:space="preserve">Ministry of Trade, Industry, Regional Integration and Employment: Mid-term </w:t>
      </w:r>
      <w:proofErr w:type="spellStart"/>
      <w:r>
        <w:t>programme</w:t>
      </w:r>
      <w:proofErr w:type="spellEnd"/>
      <w:r>
        <w:t xml:space="preserve"> 2013-16 </w:t>
      </w:r>
    </w:p>
    <w:p w14:paraId="40AB9C5C" w14:textId="77777777" w:rsidR="0026019A" w:rsidRDefault="00000000">
      <w:pPr>
        <w:numPr>
          <w:ilvl w:val="0"/>
          <w:numId w:val="24"/>
        </w:numPr>
        <w:spacing w:after="4" w:line="253" w:lineRule="auto"/>
        <w:ind w:left="642" w:hanging="566"/>
      </w:pPr>
      <w:r>
        <w:t xml:space="preserve">UN Commodity Trade Statistics Database. </w:t>
      </w:r>
    </w:p>
    <w:p w14:paraId="129A5509" w14:textId="77777777" w:rsidR="0026019A" w:rsidRDefault="00000000">
      <w:pPr>
        <w:numPr>
          <w:ilvl w:val="0"/>
          <w:numId w:val="24"/>
        </w:numPr>
        <w:spacing w:after="4" w:line="253" w:lineRule="auto"/>
        <w:ind w:left="642" w:hanging="566"/>
      </w:pPr>
      <w:r>
        <w:t xml:space="preserve">GIEPA Agriculture Investment Brochure 2012. </w:t>
      </w:r>
    </w:p>
    <w:p w14:paraId="45BCE50E" w14:textId="77777777" w:rsidR="0026019A" w:rsidRDefault="00000000">
      <w:pPr>
        <w:numPr>
          <w:ilvl w:val="0"/>
          <w:numId w:val="24"/>
        </w:numPr>
        <w:spacing w:after="4" w:line="253" w:lineRule="auto"/>
        <w:ind w:left="642" w:hanging="566"/>
      </w:pPr>
      <w:r>
        <w:t xml:space="preserve">GIEPA Investment Guide 2012. </w:t>
      </w:r>
    </w:p>
    <w:p w14:paraId="7AAC190F" w14:textId="77777777" w:rsidR="0026019A" w:rsidRDefault="00000000">
      <w:pPr>
        <w:numPr>
          <w:ilvl w:val="0"/>
          <w:numId w:val="24"/>
        </w:numPr>
        <w:spacing w:after="4" w:line="253" w:lineRule="auto"/>
        <w:ind w:left="642" w:hanging="566"/>
      </w:pPr>
      <w:r>
        <w:t xml:space="preserve">Gambia Bureau of Statistics (GBOS) estimate, 2009. </w:t>
      </w:r>
    </w:p>
    <w:p w14:paraId="374A3F86" w14:textId="77777777" w:rsidR="0026019A" w:rsidRDefault="00000000">
      <w:pPr>
        <w:numPr>
          <w:ilvl w:val="0"/>
          <w:numId w:val="24"/>
        </w:numPr>
        <w:spacing w:after="4" w:line="253" w:lineRule="auto"/>
        <w:ind w:left="642" w:hanging="566"/>
      </w:pPr>
      <w:r>
        <w:t xml:space="preserve">Main source: Access Gambia. </w:t>
      </w:r>
    </w:p>
    <w:p w14:paraId="3673C0E3" w14:textId="77777777" w:rsidR="0026019A" w:rsidRDefault="00000000">
      <w:pPr>
        <w:numPr>
          <w:ilvl w:val="0"/>
          <w:numId w:val="24"/>
        </w:numPr>
        <w:spacing w:after="4" w:line="253" w:lineRule="auto"/>
        <w:ind w:left="642" w:hanging="566"/>
      </w:pPr>
      <w:r>
        <w:t xml:space="preserve">GNAIP Agriculture Investment Plan 2011-2015. </w:t>
      </w:r>
    </w:p>
    <w:p w14:paraId="11BB89B4" w14:textId="77777777" w:rsidR="0026019A" w:rsidRDefault="00000000">
      <w:pPr>
        <w:numPr>
          <w:ilvl w:val="0"/>
          <w:numId w:val="24"/>
        </w:numPr>
        <w:spacing w:after="4" w:line="253" w:lineRule="auto"/>
        <w:ind w:left="642" w:hanging="566"/>
      </w:pPr>
      <w:r>
        <w:t xml:space="preserve">UN </w:t>
      </w:r>
      <w:proofErr w:type="spellStart"/>
      <w:r>
        <w:t>Comtrade</w:t>
      </w:r>
      <w:proofErr w:type="spellEnd"/>
      <w:r>
        <w:t xml:space="preserve">. Accessed: 11/2/13. </w:t>
      </w:r>
    </w:p>
    <w:p w14:paraId="629E6B92" w14:textId="77777777" w:rsidR="0026019A" w:rsidRDefault="00000000">
      <w:pPr>
        <w:numPr>
          <w:ilvl w:val="0"/>
          <w:numId w:val="24"/>
        </w:numPr>
        <w:spacing w:after="4" w:line="253" w:lineRule="auto"/>
        <w:ind w:left="642" w:hanging="566"/>
      </w:pPr>
      <w:r>
        <w:t xml:space="preserve">GIEPA Agriculture Investment Brochure 2012. </w:t>
      </w:r>
    </w:p>
    <w:p w14:paraId="7291AE2E" w14:textId="77777777" w:rsidR="0026019A" w:rsidRDefault="00000000">
      <w:pPr>
        <w:numPr>
          <w:ilvl w:val="0"/>
          <w:numId w:val="24"/>
        </w:numPr>
        <w:spacing w:after="4" w:line="253" w:lineRule="auto"/>
        <w:ind w:left="642" w:hanging="566"/>
      </w:pPr>
      <w:r>
        <w:t xml:space="preserve">Gambia Livestock Marketing Agency’s Cattle Census 2010. Reported on allafrica.com 1/2/11. </w:t>
      </w:r>
    </w:p>
    <w:p w14:paraId="59D41B5D" w14:textId="77777777" w:rsidR="0026019A" w:rsidRDefault="00000000">
      <w:pPr>
        <w:numPr>
          <w:ilvl w:val="0"/>
          <w:numId w:val="24"/>
        </w:numPr>
        <w:spacing w:after="4" w:line="253" w:lineRule="auto"/>
        <w:ind w:left="642" w:hanging="566"/>
      </w:pPr>
      <w:r>
        <w:t xml:space="preserve">International Relief &amp; Development (IRD). Interviewed: 27/11/12. </w:t>
      </w:r>
    </w:p>
    <w:p w14:paraId="392A93FB" w14:textId="77777777" w:rsidR="0026019A" w:rsidRDefault="00000000">
      <w:pPr>
        <w:numPr>
          <w:ilvl w:val="0"/>
          <w:numId w:val="24"/>
        </w:numPr>
        <w:spacing w:after="4" w:line="253" w:lineRule="auto"/>
        <w:ind w:left="642" w:hanging="566"/>
      </w:pPr>
      <w:r>
        <w:t xml:space="preserve">Gambia National Agricultural Investment </w:t>
      </w:r>
      <w:proofErr w:type="spellStart"/>
      <w:r>
        <w:t>Programme</w:t>
      </w:r>
      <w:proofErr w:type="spellEnd"/>
      <w:r>
        <w:t xml:space="preserve"> 2011-2015. </w:t>
      </w:r>
    </w:p>
    <w:p w14:paraId="317BCBD1" w14:textId="77777777" w:rsidR="0026019A" w:rsidRDefault="00000000">
      <w:pPr>
        <w:numPr>
          <w:ilvl w:val="0"/>
          <w:numId w:val="24"/>
        </w:numPr>
        <w:spacing w:after="4" w:line="253" w:lineRule="auto"/>
        <w:ind w:left="642" w:hanging="566"/>
      </w:pPr>
      <w:r>
        <w:t xml:space="preserve">Federation of Gambian Cashew Farmers. Interviewed: 27/11/12. </w:t>
      </w:r>
    </w:p>
    <w:p w14:paraId="7546DD46" w14:textId="77777777" w:rsidR="0026019A" w:rsidRDefault="00000000">
      <w:pPr>
        <w:numPr>
          <w:ilvl w:val="0"/>
          <w:numId w:val="24"/>
        </w:numPr>
        <w:spacing w:after="4" w:line="253" w:lineRule="auto"/>
        <w:ind w:left="642" w:hanging="566"/>
      </w:pPr>
      <w:r>
        <w:t xml:space="preserve">Gambia Livestock Marketing Agency’s Cattle Census 2010. Reported on allafrica.com 1/2/11.  </w:t>
      </w:r>
    </w:p>
    <w:p w14:paraId="3AA3CA27" w14:textId="77777777" w:rsidR="0026019A" w:rsidRDefault="00000000">
      <w:pPr>
        <w:numPr>
          <w:ilvl w:val="0"/>
          <w:numId w:val="24"/>
        </w:numPr>
        <w:spacing w:after="4" w:line="253" w:lineRule="auto"/>
        <w:ind w:left="642" w:hanging="566"/>
      </w:pPr>
      <w:r>
        <w:t xml:space="preserve">Gambia Livestock Marketing Agency, reported in January 2013. </w:t>
      </w:r>
    </w:p>
    <w:p w14:paraId="388F2099" w14:textId="77777777" w:rsidR="0026019A" w:rsidRDefault="00000000">
      <w:pPr>
        <w:numPr>
          <w:ilvl w:val="0"/>
          <w:numId w:val="24"/>
        </w:numPr>
        <w:spacing w:after="6325" w:line="253" w:lineRule="auto"/>
        <w:ind w:left="642" w:hanging="566"/>
      </w:pPr>
      <w:r>
        <w:t xml:space="preserve">Gambia Horticultural Enterprise (GHE). </w:t>
      </w:r>
    </w:p>
    <w:p w14:paraId="65E24CAB" w14:textId="77777777" w:rsidR="0026019A" w:rsidRDefault="00000000">
      <w:pPr>
        <w:spacing w:after="93" w:line="259" w:lineRule="auto"/>
        <w:ind w:left="10" w:right="110" w:hanging="10"/>
        <w:jc w:val="right"/>
      </w:pPr>
      <w:r>
        <w:rPr>
          <w:b/>
          <w:sz w:val="40"/>
        </w:rPr>
        <w:lastRenderedPageBreak/>
        <w:t>25</w:t>
      </w:r>
    </w:p>
    <w:p w14:paraId="35A43A14" w14:textId="77777777" w:rsidR="0026019A" w:rsidRDefault="00000000">
      <w:pPr>
        <w:spacing w:after="0" w:line="259" w:lineRule="auto"/>
        <w:ind w:left="-687" w:right="11131" w:firstLine="0"/>
      </w:pPr>
      <w:r>
        <w:rPr>
          <w:noProof/>
          <w:sz w:val="22"/>
        </w:rPr>
        <w:lastRenderedPageBreak/>
        <mc:AlternateContent>
          <mc:Choice Requires="wpg">
            <w:drawing>
              <wp:anchor distT="0" distB="0" distL="114300" distR="114300" simplePos="0" relativeHeight="251661312" behindDoc="0" locked="0" layoutInCell="1" allowOverlap="1" wp14:anchorId="275CCEE3" wp14:editId="2E799330">
                <wp:simplePos x="0" y="0"/>
                <wp:positionH relativeFrom="page">
                  <wp:posOffset>0</wp:posOffset>
                </wp:positionH>
                <wp:positionV relativeFrom="page">
                  <wp:posOffset>0</wp:posOffset>
                </wp:positionV>
                <wp:extent cx="7534402" cy="10690705"/>
                <wp:effectExtent l="0" t="0" r="0" b="0"/>
                <wp:wrapTopAndBottom/>
                <wp:docPr id="21124" name="Group 21124"/>
                <wp:cNvGraphicFramePr/>
                <a:graphic xmlns:a="http://schemas.openxmlformats.org/drawingml/2006/main">
                  <a:graphicData uri="http://schemas.microsoft.com/office/word/2010/wordprocessingGroup">
                    <wpg:wgp>
                      <wpg:cNvGrpSpPr/>
                      <wpg:grpSpPr>
                        <a:xfrm>
                          <a:off x="0" y="0"/>
                          <a:ext cx="7534402" cy="10690705"/>
                          <a:chOff x="0" y="0"/>
                          <a:chExt cx="7534402" cy="10690705"/>
                        </a:xfrm>
                      </wpg:grpSpPr>
                      <wps:wsp>
                        <wps:cNvPr id="2923" name="Rectangle 2923"/>
                        <wps:cNvSpPr/>
                        <wps:spPr>
                          <a:xfrm>
                            <a:off x="494081" y="245364"/>
                            <a:ext cx="38479" cy="173420"/>
                          </a:xfrm>
                          <a:prstGeom prst="rect">
                            <a:avLst/>
                          </a:prstGeom>
                          <a:ln>
                            <a:noFill/>
                          </a:ln>
                        </wps:spPr>
                        <wps:txbx>
                          <w:txbxContent>
                            <w:p w14:paraId="6E90A85B"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wps:wsp>
                        <wps:cNvPr id="2924" name="Rectangle 2924"/>
                        <wps:cNvSpPr/>
                        <wps:spPr>
                          <a:xfrm>
                            <a:off x="3781044" y="245364"/>
                            <a:ext cx="38479" cy="173420"/>
                          </a:xfrm>
                          <a:prstGeom prst="rect">
                            <a:avLst/>
                          </a:prstGeom>
                          <a:ln>
                            <a:noFill/>
                          </a:ln>
                        </wps:spPr>
                        <wps:txbx>
                          <w:txbxContent>
                            <w:p w14:paraId="5958D4B1"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294" name="Picture 21294"/>
                          <pic:cNvPicPr/>
                        </pic:nvPicPr>
                        <pic:blipFill>
                          <a:blip r:embed="rId98"/>
                          <a:stretch>
                            <a:fillRect/>
                          </a:stretch>
                        </pic:blipFill>
                        <pic:spPr>
                          <a:xfrm>
                            <a:off x="0" y="0"/>
                            <a:ext cx="7534657" cy="10664952"/>
                          </a:xfrm>
                          <a:prstGeom prst="rect">
                            <a:avLst/>
                          </a:prstGeom>
                        </pic:spPr>
                      </pic:pic>
                    </wpg:wgp>
                  </a:graphicData>
                </a:graphic>
              </wp:anchor>
            </w:drawing>
          </mc:Choice>
          <mc:Fallback xmlns:a="http://schemas.openxmlformats.org/drawingml/2006/main">
            <w:pict>
              <v:group id="Group 21124" style="width:593.26pt;height:841.788pt;position:absolute;mso-position-horizontal-relative:page;mso-position-horizontal:absolute;margin-left:8.70228e-06pt;mso-position-vertical-relative:page;margin-top:0pt;" coordsize="75344,106907">
                <v:rect id="Rectangle 2923" style="position:absolute;width:384;height:1734;left:4940;top:2453;"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rect id="Rectangle 2924" style="position:absolute;width:384;height:1734;left:37810;top:2453;"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294" style="position:absolute;width:75346;height:106649;left:0;top:0;" filled="f">
                  <v:imagedata r:id="rId99"/>
                </v:shape>
                <w10:wrap type="topAndBottom"/>
              </v:group>
            </w:pict>
          </mc:Fallback>
        </mc:AlternateContent>
      </w:r>
    </w:p>
    <w:sectPr w:rsidR="0026019A">
      <w:headerReference w:type="even" r:id="rId100"/>
      <w:headerReference w:type="default" r:id="rId101"/>
      <w:footerReference w:type="even" r:id="rId102"/>
      <w:footerReference w:type="default" r:id="rId103"/>
      <w:headerReference w:type="first" r:id="rId104"/>
      <w:footerReference w:type="first" r:id="rId105"/>
      <w:pgSz w:w="11904" w:h="16838"/>
      <w:pgMar w:top="1137" w:right="773" w:bottom="186" w:left="687" w:header="720" w:footer="121"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495557" w14:textId="77777777" w:rsidR="00153758" w:rsidRDefault="00153758">
      <w:pPr>
        <w:spacing w:after="0" w:line="240" w:lineRule="auto"/>
      </w:pPr>
      <w:r>
        <w:separator/>
      </w:r>
    </w:p>
  </w:endnote>
  <w:endnote w:type="continuationSeparator" w:id="0">
    <w:p w14:paraId="7AC30FA5" w14:textId="77777777" w:rsidR="00153758" w:rsidRDefault="001537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C997C" w14:textId="77777777" w:rsidR="0026019A" w:rsidRDefault="00000000">
    <w:pPr>
      <w:tabs>
        <w:tab w:val="center" w:pos="5179"/>
      </w:tabs>
      <w:spacing w:after="0" w:line="259" w:lineRule="auto"/>
      <w:ind w:left="-599" w:firstLine="0"/>
    </w:pPr>
    <w:r>
      <w:rPr>
        <w:noProof/>
        <w:sz w:val="22"/>
      </w:rPr>
      <mc:AlternateContent>
        <mc:Choice Requires="wpg">
          <w:drawing>
            <wp:anchor distT="0" distB="0" distL="114300" distR="114300" simplePos="0" relativeHeight="251662336" behindDoc="0" locked="0" layoutInCell="1" allowOverlap="1" wp14:anchorId="5787CB7E" wp14:editId="0F96778B">
              <wp:simplePos x="0" y="0"/>
              <wp:positionH relativeFrom="page">
                <wp:posOffset>114005</wp:posOffset>
              </wp:positionH>
              <wp:positionV relativeFrom="page">
                <wp:posOffset>10272739</wp:posOffset>
              </wp:positionV>
              <wp:extent cx="881058" cy="342839"/>
              <wp:effectExtent l="0" t="0" r="0" b="0"/>
              <wp:wrapSquare wrapText="bothSides"/>
              <wp:docPr id="21347" name="Group 21347"/>
              <wp:cNvGraphicFramePr/>
              <a:graphic xmlns:a="http://schemas.openxmlformats.org/drawingml/2006/main">
                <a:graphicData uri="http://schemas.microsoft.com/office/word/2010/wordprocessingGroup">
                  <wpg:wgp>
                    <wpg:cNvGrpSpPr/>
                    <wpg:grpSpPr>
                      <a:xfrm>
                        <a:off x="0" y="0"/>
                        <a:ext cx="881058" cy="342839"/>
                        <a:chOff x="0" y="0"/>
                        <a:chExt cx="881058" cy="342839"/>
                      </a:xfrm>
                    </wpg:grpSpPr>
                    <wps:wsp>
                      <wps:cNvPr id="21349" name="Rectangle 21349"/>
                      <wps:cNvSpPr/>
                      <wps:spPr>
                        <a:xfrm>
                          <a:off x="380076" y="27672"/>
                          <a:ext cx="38479" cy="173420"/>
                        </a:xfrm>
                        <a:prstGeom prst="rect">
                          <a:avLst/>
                        </a:prstGeom>
                        <a:ln>
                          <a:noFill/>
                        </a:ln>
                      </wps:spPr>
                      <wps:txbx>
                        <w:txbxContent>
                          <w:p w14:paraId="74D4D289"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348" name="Picture 21348"/>
                        <pic:cNvPicPr/>
                      </pic:nvPicPr>
                      <pic:blipFill>
                        <a:blip r:embed="rId1"/>
                        <a:stretch>
                          <a:fillRect/>
                        </a:stretch>
                      </pic:blipFill>
                      <pic:spPr>
                        <a:xfrm>
                          <a:off x="-4276" y="-3010"/>
                          <a:ext cx="883920" cy="344424"/>
                        </a:xfrm>
                        <a:prstGeom prst="rect">
                          <a:avLst/>
                        </a:prstGeom>
                      </pic:spPr>
                    </pic:pic>
                  </wpg:wgp>
                </a:graphicData>
              </a:graphic>
            </wp:anchor>
          </w:drawing>
        </mc:Choice>
        <mc:Fallback xmlns:a="http://schemas.openxmlformats.org/drawingml/2006/main">
          <w:pict>
            <v:group id="Group 21347" style="width:69.3747pt;height:26.9952pt;position:absolute;mso-position-horizontal-relative:page;mso-position-horizontal:absolute;margin-left:8.97675pt;mso-position-vertical-relative:page;margin-top:808.877pt;" coordsize="8810,3428">
              <v:rect id="Rectangle 21349" style="position:absolute;width:384;height:1734;left:3800;top:276;"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348" style="position:absolute;width:8839;height:3444;left:-42;top:-30;" filled="f">
                <v:imagedata r:id="rId58"/>
              </v:shape>
              <w10:wrap type="square"/>
            </v:group>
          </w:pict>
        </mc:Fallback>
      </mc:AlternateContent>
    </w:r>
    <w:r>
      <w:rPr>
        <w:sz w:val="20"/>
      </w:rPr>
      <w:tab/>
    </w:r>
    <w:r>
      <w:fldChar w:fldCharType="begin"/>
    </w:r>
    <w:r>
      <w:instrText xml:space="preserve"> PAGE   \* MERGEFORMAT </w:instrText>
    </w:r>
    <w:r>
      <w:fldChar w:fldCharType="separate"/>
    </w:r>
    <w:r>
      <w:rPr>
        <w:sz w:val="20"/>
      </w:rPr>
      <w:t>2</w:t>
    </w:r>
    <w:r>
      <w:rPr>
        <w:sz w:val="20"/>
      </w:rPr>
      <w:fldChar w:fldCharType="end"/>
    </w:r>
    <w:r>
      <w:rPr>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91676" w14:textId="77777777" w:rsidR="0026019A" w:rsidRDefault="00000000">
    <w:pPr>
      <w:spacing w:after="0" w:line="259" w:lineRule="auto"/>
      <w:ind w:left="332" w:firstLine="0"/>
      <w:jc w:val="center"/>
    </w:pPr>
    <w:r>
      <w:rPr>
        <w:noProof/>
        <w:sz w:val="22"/>
      </w:rPr>
      <mc:AlternateContent>
        <mc:Choice Requires="wpg">
          <w:drawing>
            <wp:anchor distT="0" distB="0" distL="114300" distR="114300" simplePos="0" relativeHeight="251663360" behindDoc="0" locked="0" layoutInCell="1" allowOverlap="1" wp14:anchorId="1A74D003" wp14:editId="0E5CC5A1">
              <wp:simplePos x="0" y="0"/>
              <wp:positionH relativeFrom="page">
                <wp:posOffset>114005</wp:posOffset>
              </wp:positionH>
              <wp:positionV relativeFrom="page">
                <wp:posOffset>10272739</wp:posOffset>
              </wp:positionV>
              <wp:extent cx="881058" cy="342839"/>
              <wp:effectExtent l="0" t="0" r="0" b="0"/>
              <wp:wrapSquare wrapText="bothSides"/>
              <wp:docPr id="21330" name="Group 21330"/>
              <wp:cNvGraphicFramePr/>
              <a:graphic xmlns:a="http://schemas.openxmlformats.org/drawingml/2006/main">
                <a:graphicData uri="http://schemas.microsoft.com/office/word/2010/wordprocessingGroup">
                  <wpg:wgp>
                    <wpg:cNvGrpSpPr/>
                    <wpg:grpSpPr>
                      <a:xfrm>
                        <a:off x="0" y="0"/>
                        <a:ext cx="881058" cy="342839"/>
                        <a:chOff x="0" y="0"/>
                        <a:chExt cx="881058" cy="342839"/>
                      </a:xfrm>
                    </wpg:grpSpPr>
                    <wps:wsp>
                      <wps:cNvPr id="21332" name="Rectangle 21332"/>
                      <wps:cNvSpPr/>
                      <wps:spPr>
                        <a:xfrm>
                          <a:off x="380076" y="27672"/>
                          <a:ext cx="38479" cy="173420"/>
                        </a:xfrm>
                        <a:prstGeom prst="rect">
                          <a:avLst/>
                        </a:prstGeom>
                        <a:ln>
                          <a:noFill/>
                        </a:ln>
                      </wps:spPr>
                      <wps:txbx>
                        <w:txbxContent>
                          <w:p w14:paraId="77F1D62F"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331" name="Picture 21331"/>
                        <pic:cNvPicPr/>
                      </pic:nvPicPr>
                      <pic:blipFill>
                        <a:blip r:embed="rId1"/>
                        <a:stretch>
                          <a:fillRect/>
                        </a:stretch>
                      </pic:blipFill>
                      <pic:spPr>
                        <a:xfrm>
                          <a:off x="-4276" y="-3010"/>
                          <a:ext cx="883920" cy="344424"/>
                        </a:xfrm>
                        <a:prstGeom prst="rect">
                          <a:avLst/>
                        </a:prstGeom>
                      </pic:spPr>
                    </pic:pic>
                  </wpg:wgp>
                </a:graphicData>
              </a:graphic>
            </wp:anchor>
          </w:drawing>
        </mc:Choice>
        <mc:Fallback xmlns:a="http://schemas.openxmlformats.org/drawingml/2006/main">
          <w:pict>
            <v:group id="Group 21330" style="width:69.3747pt;height:26.9952pt;position:absolute;mso-position-horizontal-relative:page;mso-position-horizontal:absolute;margin-left:8.97675pt;mso-position-vertical-relative:page;margin-top:808.877pt;" coordsize="8810,3428">
              <v:rect id="Rectangle 21332" style="position:absolute;width:384;height:1734;left:3800;top:276;"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331" style="position:absolute;width:8839;height:3444;left:-42;top:-30;" filled="f">
                <v:imagedata r:id="rId58"/>
              </v:shape>
              <w10:wrap type="square"/>
            </v:group>
          </w:pict>
        </mc:Fallback>
      </mc:AlternateContent>
    </w:r>
    <w:r>
      <w:fldChar w:fldCharType="begin"/>
    </w:r>
    <w:r>
      <w:instrText xml:space="preserve"> PAGE   \* MERGEFORMAT </w:instrText>
    </w:r>
    <w:r>
      <w:fldChar w:fldCharType="separate"/>
    </w:r>
    <w:r>
      <w:rPr>
        <w:sz w:val="20"/>
      </w:rPr>
      <w:t>3</w:t>
    </w:r>
    <w:r>
      <w:rPr>
        <w:sz w:val="20"/>
      </w:rPr>
      <w:fldChar w:fldCharType="end"/>
    </w:r>
    <w:r>
      <w:rPr>
        <w:sz w:val="20"/>
      </w:rPr>
      <w:t xml:space="preserve"> </w:t>
    </w:r>
  </w:p>
  <w:p w14:paraId="6E6FA919" w14:textId="77777777" w:rsidR="0026019A" w:rsidRDefault="00000000">
    <w:pPr>
      <w:spacing w:after="0" w:line="259" w:lineRule="auto"/>
      <w:ind w:left="0" w:right="-90" w:firstLine="0"/>
      <w:jc w:val="right"/>
    </w:pPr>
    <w:r>
      <w:rPr>
        <w:b/>
        <w:sz w:val="4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CABBB" w14:textId="77777777" w:rsidR="0026019A" w:rsidRDefault="00000000">
    <w:pPr>
      <w:tabs>
        <w:tab w:val="center" w:pos="0"/>
        <w:tab w:val="center" w:pos="5179"/>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B2F7C" w14:textId="77777777" w:rsidR="0026019A" w:rsidRDefault="00000000">
    <w:pPr>
      <w:spacing w:after="0" w:line="259" w:lineRule="auto"/>
      <w:ind w:left="149" w:firstLine="0"/>
      <w:jc w:val="center"/>
    </w:pPr>
    <w:r>
      <w:rPr>
        <w:noProof/>
        <w:sz w:val="22"/>
      </w:rPr>
      <mc:AlternateContent>
        <mc:Choice Requires="wpg">
          <w:drawing>
            <wp:anchor distT="0" distB="0" distL="114300" distR="114300" simplePos="0" relativeHeight="251670528" behindDoc="0" locked="0" layoutInCell="1" allowOverlap="1" wp14:anchorId="5A5C0105" wp14:editId="169FF576">
              <wp:simplePos x="0" y="0"/>
              <wp:positionH relativeFrom="page">
                <wp:posOffset>114005</wp:posOffset>
              </wp:positionH>
              <wp:positionV relativeFrom="page">
                <wp:posOffset>10272739</wp:posOffset>
              </wp:positionV>
              <wp:extent cx="881058" cy="342839"/>
              <wp:effectExtent l="0" t="0" r="0" b="0"/>
              <wp:wrapSquare wrapText="bothSides"/>
              <wp:docPr id="21420" name="Group 21420"/>
              <wp:cNvGraphicFramePr/>
              <a:graphic xmlns:a="http://schemas.openxmlformats.org/drawingml/2006/main">
                <a:graphicData uri="http://schemas.microsoft.com/office/word/2010/wordprocessingGroup">
                  <wpg:wgp>
                    <wpg:cNvGrpSpPr/>
                    <wpg:grpSpPr>
                      <a:xfrm>
                        <a:off x="0" y="0"/>
                        <a:ext cx="881058" cy="342839"/>
                        <a:chOff x="0" y="0"/>
                        <a:chExt cx="881058" cy="342839"/>
                      </a:xfrm>
                    </wpg:grpSpPr>
                    <wps:wsp>
                      <wps:cNvPr id="21422" name="Rectangle 21422"/>
                      <wps:cNvSpPr/>
                      <wps:spPr>
                        <a:xfrm>
                          <a:off x="380076" y="27672"/>
                          <a:ext cx="38479" cy="173420"/>
                        </a:xfrm>
                        <a:prstGeom prst="rect">
                          <a:avLst/>
                        </a:prstGeom>
                        <a:ln>
                          <a:noFill/>
                        </a:ln>
                      </wps:spPr>
                      <wps:txbx>
                        <w:txbxContent>
                          <w:p w14:paraId="4CB55C67"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421" name="Picture 21421"/>
                        <pic:cNvPicPr/>
                      </pic:nvPicPr>
                      <pic:blipFill>
                        <a:blip r:embed="rId1"/>
                        <a:stretch>
                          <a:fillRect/>
                        </a:stretch>
                      </pic:blipFill>
                      <pic:spPr>
                        <a:xfrm>
                          <a:off x="-4276" y="-3010"/>
                          <a:ext cx="883920" cy="344424"/>
                        </a:xfrm>
                        <a:prstGeom prst="rect">
                          <a:avLst/>
                        </a:prstGeom>
                      </pic:spPr>
                    </pic:pic>
                  </wpg:wgp>
                </a:graphicData>
              </a:graphic>
            </wp:anchor>
          </w:drawing>
        </mc:Choice>
        <mc:Fallback xmlns:a="http://schemas.openxmlformats.org/drawingml/2006/main">
          <w:pict>
            <v:group id="Group 21420" style="width:69.3747pt;height:26.9952pt;position:absolute;mso-position-horizontal-relative:page;mso-position-horizontal:absolute;margin-left:8.97675pt;mso-position-vertical-relative:page;margin-top:808.877pt;" coordsize="8810,3428">
              <v:rect id="Rectangle 21422" style="position:absolute;width:384;height:1734;left:3800;top:276;"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421" style="position:absolute;width:8839;height:3444;left:-42;top:-30;" filled="f">
                <v:imagedata r:id="rId58"/>
              </v:shape>
              <w10:wrap type="square"/>
            </v:group>
          </w:pict>
        </mc:Fallback>
      </mc:AlternateContent>
    </w:r>
    <w:r>
      <w:fldChar w:fldCharType="begin"/>
    </w:r>
    <w:r>
      <w:instrText xml:space="preserve"> PAGE   \* MERGEFORMAT </w:instrText>
    </w:r>
    <w:r>
      <w:fldChar w:fldCharType="separate"/>
    </w:r>
    <w:r>
      <w:rPr>
        <w:sz w:val="20"/>
      </w:rPr>
      <w:t>3</w:t>
    </w:r>
    <w:r>
      <w:rPr>
        <w:sz w:val="20"/>
      </w:rPr>
      <w:fldChar w:fldCharType="end"/>
    </w:r>
    <w:r>
      <w:rPr>
        <w:sz w:val="20"/>
      </w:rPr>
      <w:t xml:space="preserve"> </w:t>
    </w:r>
  </w:p>
  <w:p w14:paraId="0EC96C89" w14:textId="77777777" w:rsidR="0026019A" w:rsidRDefault="00000000">
    <w:pPr>
      <w:spacing w:after="0" w:line="259" w:lineRule="auto"/>
      <w:ind w:left="0" w:right="223" w:firstLine="0"/>
      <w:jc w:val="right"/>
    </w:pPr>
    <w:r>
      <w:rPr>
        <w:b/>
        <w:sz w:val="4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93C44" w14:textId="77777777" w:rsidR="0026019A" w:rsidRDefault="00000000">
    <w:pPr>
      <w:spacing w:after="0" w:line="259" w:lineRule="auto"/>
      <w:ind w:left="149" w:firstLine="0"/>
      <w:jc w:val="center"/>
    </w:pPr>
    <w:r>
      <w:rPr>
        <w:noProof/>
        <w:sz w:val="22"/>
      </w:rPr>
      <mc:AlternateContent>
        <mc:Choice Requires="wpg">
          <w:drawing>
            <wp:anchor distT="0" distB="0" distL="114300" distR="114300" simplePos="0" relativeHeight="251671552" behindDoc="0" locked="0" layoutInCell="1" allowOverlap="1" wp14:anchorId="11985EC7" wp14:editId="1D78A088">
              <wp:simplePos x="0" y="0"/>
              <wp:positionH relativeFrom="page">
                <wp:posOffset>114005</wp:posOffset>
              </wp:positionH>
              <wp:positionV relativeFrom="page">
                <wp:posOffset>10272739</wp:posOffset>
              </wp:positionV>
              <wp:extent cx="881058" cy="342839"/>
              <wp:effectExtent l="0" t="0" r="0" b="0"/>
              <wp:wrapSquare wrapText="bothSides"/>
              <wp:docPr id="21395" name="Group 21395"/>
              <wp:cNvGraphicFramePr/>
              <a:graphic xmlns:a="http://schemas.openxmlformats.org/drawingml/2006/main">
                <a:graphicData uri="http://schemas.microsoft.com/office/word/2010/wordprocessingGroup">
                  <wpg:wgp>
                    <wpg:cNvGrpSpPr/>
                    <wpg:grpSpPr>
                      <a:xfrm>
                        <a:off x="0" y="0"/>
                        <a:ext cx="881058" cy="342839"/>
                        <a:chOff x="0" y="0"/>
                        <a:chExt cx="881058" cy="342839"/>
                      </a:xfrm>
                    </wpg:grpSpPr>
                    <wps:wsp>
                      <wps:cNvPr id="21397" name="Rectangle 21397"/>
                      <wps:cNvSpPr/>
                      <wps:spPr>
                        <a:xfrm>
                          <a:off x="380076" y="27672"/>
                          <a:ext cx="38479" cy="173420"/>
                        </a:xfrm>
                        <a:prstGeom prst="rect">
                          <a:avLst/>
                        </a:prstGeom>
                        <a:ln>
                          <a:noFill/>
                        </a:ln>
                      </wps:spPr>
                      <wps:txbx>
                        <w:txbxContent>
                          <w:p w14:paraId="6DF6EEF1"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396" name="Picture 21396"/>
                        <pic:cNvPicPr/>
                      </pic:nvPicPr>
                      <pic:blipFill>
                        <a:blip r:embed="rId1"/>
                        <a:stretch>
                          <a:fillRect/>
                        </a:stretch>
                      </pic:blipFill>
                      <pic:spPr>
                        <a:xfrm>
                          <a:off x="-4276" y="-3010"/>
                          <a:ext cx="883920" cy="344424"/>
                        </a:xfrm>
                        <a:prstGeom prst="rect">
                          <a:avLst/>
                        </a:prstGeom>
                      </pic:spPr>
                    </pic:pic>
                  </wpg:wgp>
                </a:graphicData>
              </a:graphic>
            </wp:anchor>
          </w:drawing>
        </mc:Choice>
        <mc:Fallback xmlns:a="http://schemas.openxmlformats.org/drawingml/2006/main">
          <w:pict>
            <v:group id="Group 21395" style="width:69.3747pt;height:26.9952pt;position:absolute;mso-position-horizontal-relative:page;mso-position-horizontal:absolute;margin-left:8.97675pt;mso-position-vertical-relative:page;margin-top:808.877pt;" coordsize="8810,3428">
              <v:rect id="Rectangle 21397" style="position:absolute;width:384;height:1734;left:3800;top:276;"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396" style="position:absolute;width:8839;height:3444;left:-42;top:-30;" filled="f">
                <v:imagedata r:id="rId58"/>
              </v:shape>
              <w10:wrap type="square"/>
            </v:group>
          </w:pict>
        </mc:Fallback>
      </mc:AlternateContent>
    </w:r>
    <w:r>
      <w:fldChar w:fldCharType="begin"/>
    </w:r>
    <w:r>
      <w:instrText xml:space="preserve"> PAGE   \* MERGEFORMAT </w:instrText>
    </w:r>
    <w:r>
      <w:fldChar w:fldCharType="separate"/>
    </w:r>
    <w:r>
      <w:rPr>
        <w:sz w:val="20"/>
      </w:rPr>
      <w:t>3</w:t>
    </w:r>
    <w:r>
      <w:rPr>
        <w:sz w:val="20"/>
      </w:rPr>
      <w:fldChar w:fldCharType="end"/>
    </w:r>
    <w:r>
      <w:rPr>
        <w:sz w:val="20"/>
      </w:rPr>
      <w:t xml:space="preserve"> </w:t>
    </w:r>
  </w:p>
  <w:p w14:paraId="13B9D340" w14:textId="77777777" w:rsidR="0026019A" w:rsidRDefault="00000000">
    <w:pPr>
      <w:spacing w:after="0" w:line="259" w:lineRule="auto"/>
      <w:ind w:left="0" w:right="223" w:firstLine="0"/>
      <w:jc w:val="right"/>
    </w:pPr>
    <w:r>
      <w:rPr>
        <w:b/>
        <w:sz w:val="4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C27CE" w14:textId="77777777" w:rsidR="0026019A" w:rsidRDefault="00000000">
    <w:pPr>
      <w:spacing w:after="0" w:line="259" w:lineRule="auto"/>
      <w:ind w:left="149" w:firstLine="0"/>
      <w:jc w:val="center"/>
    </w:pPr>
    <w:r>
      <w:rPr>
        <w:noProof/>
        <w:sz w:val="22"/>
      </w:rPr>
      <mc:AlternateContent>
        <mc:Choice Requires="wpg">
          <w:drawing>
            <wp:anchor distT="0" distB="0" distL="114300" distR="114300" simplePos="0" relativeHeight="251672576" behindDoc="0" locked="0" layoutInCell="1" allowOverlap="1" wp14:anchorId="1D383229" wp14:editId="0FE91B1A">
              <wp:simplePos x="0" y="0"/>
              <wp:positionH relativeFrom="page">
                <wp:posOffset>114005</wp:posOffset>
              </wp:positionH>
              <wp:positionV relativeFrom="page">
                <wp:posOffset>10272739</wp:posOffset>
              </wp:positionV>
              <wp:extent cx="881058" cy="342839"/>
              <wp:effectExtent l="0" t="0" r="0" b="0"/>
              <wp:wrapSquare wrapText="bothSides"/>
              <wp:docPr id="21370" name="Group 21370"/>
              <wp:cNvGraphicFramePr/>
              <a:graphic xmlns:a="http://schemas.openxmlformats.org/drawingml/2006/main">
                <a:graphicData uri="http://schemas.microsoft.com/office/word/2010/wordprocessingGroup">
                  <wpg:wgp>
                    <wpg:cNvGrpSpPr/>
                    <wpg:grpSpPr>
                      <a:xfrm>
                        <a:off x="0" y="0"/>
                        <a:ext cx="881058" cy="342839"/>
                        <a:chOff x="0" y="0"/>
                        <a:chExt cx="881058" cy="342839"/>
                      </a:xfrm>
                    </wpg:grpSpPr>
                    <wps:wsp>
                      <wps:cNvPr id="21372" name="Rectangle 21372"/>
                      <wps:cNvSpPr/>
                      <wps:spPr>
                        <a:xfrm>
                          <a:off x="380076" y="27672"/>
                          <a:ext cx="38479" cy="173420"/>
                        </a:xfrm>
                        <a:prstGeom prst="rect">
                          <a:avLst/>
                        </a:prstGeom>
                        <a:ln>
                          <a:noFill/>
                        </a:ln>
                      </wps:spPr>
                      <wps:txbx>
                        <w:txbxContent>
                          <w:p w14:paraId="7CF48423"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371" name="Picture 21371"/>
                        <pic:cNvPicPr/>
                      </pic:nvPicPr>
                      <pic:blipFill>
                        <a:blip r:embed="rId1"/>
                        <a:stretch>
                          <a:fillRect/>
                        </a:stretch>
                      </pic:blipFill>
                      <pic:spPr>
                        <a:xfrm>
                          <a:off x="-4276" y="-3010"/>
                          <a:ext cx="883920" cy="344424"/>
                        </a:xfrm>
                        <a:prstGeom prst="rect">
                          <a:avLst/>
                        </a:prstGeom>
                      </pic:spPr>
                    </pic:pic>
                  </wpg:wgp>
                </a:graphicData>
              </a:graphic>
            </wp:anchor>
          </w:drawing>
        </mc:Choice>
        <mc:Fallback xmlns:a="http://schemas.openxmlformats.org/drawingml/2006/main">
          <w:pict>
            <v:group id="Group 21370" style="width:69.3747pt;height:26.9952pt;position:absolute;mso-position-horizontal-relative:page;mso-position-horizontal:absolute;margin-left:8.97675pt;mso-position-vertical-relative:page;margin-top:808.877pt;" coordsize="8810,3428">
              <v:rect id="Rectangle 21372" style="position:absolute;width:384;height:1734;left:3800;top:276;"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371" style="position:absolute;width:8839;height:3444;left:-42;top:-30;" filled="f">
                <v:imagedata r:id="rId58"/>
              </v:shape>
              <w10:wrap type="square"/>
            </v:group>
          </w:pict>
        </mc:Fallback>
      </mc:AlternateContent>
    </w:r>
    <w:r>
      <w:fldChar w:fldCharType="begin"/>
    </w:r>
    <w:r>
      <w:instrText xml:space="preserve"> PAGE   \* MERGEFORMAT </w:instrText>
    </w:r>
    <w:r>
      <w:fldChar w:fldCharType="separate"/>
    </w:r>
    <w:r>
      <w:rPr>
        <w:sz w:val="20"/>
      </w:rPr>
      <w:t>3</w:t>
    </w:r>
    <w:r>
      <w:rPr>
        <w:sz w:val="20"/>
      </w:rPr>
      <w:fldChar w:fldCharType="end"/>
    </w:r>
    <w:r>
      <w:rPr>
        <w:sz w:val="20"/>
      </w:rPr>
      <w:t xml:space="preserve"> </w:t>
    </w:r>
  </w:p>
  <w:p w14:paraId="29EFE52D" w14:textId="77777777" w:rsidR="0026019A" w:rsidRDefault="00000000">
    <w:pPr>
      <w:spacing w:after="0" w:line="259" w:lineRule="auto"/>
      <w:ind w:left="0" w:right="223" w:firstLine="0"/>
      <w:jc w:val="right"/>
    </w:pPr>
    <w:r>
      <w:rPr>
        <w:b/>
        <w:sz w:val="4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9276E" w14:textId="77777777" w:rsidR="0026019A" w:rsidRDefault="00000000">
    <w:pPr>
      <w:tabs>
        <w:tab w:val="center" w:pos="91"/>
        <w:tab w:val="center" w:pos="5271"/>
      </w:tabs>
      <w:spacing w:after="0" w:line="259" w:lineRule="auto"/>
      <w:ind w:left="0" w:firstLine="0"/>
    </w:pPr>
    <w:r>
      <w:rPr>
        <w:sz w:val="22"/>
      </w:rPr>
      <w:tab/>
    </w:r>
    <w:r>
      <w:rPr>
        <w:sz w:val="20"/>
      </w:rPr>
      <w:t xml:space="preserve"> </w:t>
    </w:r>
    <w:r>
      <w:rPr>
        <w:sz w:val="20"/>
      </w:rPr>
      <w:tab/>
    </w: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02329" w14:textId="77777777" w:rsidR="0026019A" w:rsidRDefault="00000000">
    <w:pPr>
      <w:tabs>
        <w:tab w:val="center" w:pos="5268"/>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0"/>
      </w:rPr>
      <w:t>27</w:t>
    </w:r>
    <w:r>
      <w:rPr>
        <w:sz w:val="20"/>
      </w:rPr>
      <w:fldChar w:fldCharType="end"/>
    </w:r>
    <w:r>
      <w:rPr>
        <w:sz w:val="20"/>
      </w:rPr>
      <w:t xml:space="preserve"> </w:t>
    </w:r>
  </w:p>
  <w:p w14:paraId="6EE1D1AE" w14:textId="77777777" w:rsidR="0026019A" w:rsidRDefault="00000000">
    <w:pPr>
      <w:spacing w:after="0" w:line="259" w:lineRule="auto"/>
      <w:ind w:left="0" w:right="35" w:firstLine="0"/>
      <w:jc w:val="right"/>
    </w:pPr>
    <w:r>
      <w:rPr>
        <w:b/>
        <w:sz w:val="4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887DC" w14:textId="77777777" w:rsidR="0026019A" w:rsidRDefault="00000000">
    <w:pPr>
      <w:spacing w:after="0" w:line="259" w:lineRule="auto"/>
      <w:ind w:left="92" w:firstLine="0"/>
      <w:jc w:val="center"/>
    </w:pPr>
    <w:r>
      <w:rPr>
        <w:noProof/>
        <w:sz w:val="22"/>
      </w:rPr>
      <mc:AlternateContent>
        <mc:Choice Requires="wpg">
          <w:drawing>
            <wp:anchor distT="0" distB="0" distL="114300" distR="114300" simplePos="0" relativeHeight="251676672" behindDoc="0" locked="0" layoutInCell="1" allowOverlap="1" wp14:anchorId="3F1E7031" wp14:editId="0DC2E65D">
              <wp:simplePos x="0" y="0"/>
              <wp:positionH relativeFrom="page">
                <wp:posOffset>114005</wp:posOffset>
              </wp:positionH>
              <wp:positionV relativeFrom="page">
                <wp:posOffset>10272739</wp:posOffset>
              </wp:positionV>
              <wp:extent cx="881058" cy="342839"/>
              <wp:effectExtent l="0" t="0" r="0" b="0"/>
              <wp:wrapSquare wrapText="bothSides"/>
              <wp:docPr id="21437" name="Group 21437"/>
              <wp:cNvGraphicFramePr/>
              <a:graphic xmlns:a="http://schemas.openxmlformats.org/drawingml/2006/main">
                <a:graphicData uri="http://schemas.microsoft.com/office/word/2010/wordprocessingGroup">
                  <wpg:wgp>
                    <wpg:cNvGrpSpPr/>
                    <wpg:grpSpPr>
                      <a:xfrm>
                        <a:off x="0" y="0"/>
                        <a:ext cx="881058" cy="342839"/>
                        <a:chOff x="0" y="0"/>
                        <a:chExt cx="881058" cy="342839"/>
                      </a:xfrm>
                    </wpg:grpSpPr>
                    <wps:wsp>
                      <wps:cNvPr id="21439" name="Rectangle 21439"/>
                      <wps:cNvSpPr/>
                      <wps:spPr>
                        <a:xfrm>
                          <a:off x="380076" y="27672"/>
                          <a:ext cx="38479" cy="173420"/>
                        </a:xfrm>
                        <a:prstGeom prst="rect">
                          <a:avLst/>
                        </a:prstGeom>
                        <a:ln>
                          <a:noFill/>
                        </a:ln>
                      </wps:spPr>
                      <wps:txbx>
                        <w:txbxContent>
                          <w:p w14:paraId="404C7789" w14:textId="77777777" w:rsidR="0026019A" w:rsidRDefault="00000000">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21438" name="Picture 21438"/>
                        <pic:cNvPicPr/>
                      </pic:nvPicPr>
                      <pic:blipFill>
                        <a:blip r:embed="rId1"/>
                        <a:stretch>
                          <a:fillRect/>
                        </a:stretch>
                      </pic:blipFill>
                      <pic:spPr>
                        <a:xfrm>
                          <a:off x="-4276" y="-3010"/>
                          <a:ext cx="883920" cy="344424"/>
                        </a:xfrm>
                        <a:prstGeom prst="rect">
                          <a:avLst/>
                        </a:prstGeom>
                      </pic:spPr>
                    </pic:pic>
                  </wpg:wgp>
                </a:graphicData>
              </a:graphic>
            </wp:anchor>
          </w:drawing>
        </mc:Choice>
        <mc:Fallback xmlns:a="http://schemas.openxmlformats.org/drawingml/2006/main">
          <w:pict>
            <v:group id="Group 21437" style="width:69.3747pt;height:26.9952pt;position:absolute;mso-position-horizontal-relative:page;mso-position-horizontal:absolute;margin-left:8.97675pt;mso-position-vertical-relative:page;margin-top:808.877pt;" coordsize="8810,3428">
              <v:rect id="Rectangle 21439" style="position:absolute;width:384;height:1734;left:3800;top:276;" filled="f" stroked="f">
                <v:textbox inset="0,0,0,0">
                  <w:txbxContent>
                    <w:p>
                      <w:pPr>
                        <w:spacing w:before="0" w:after="160" w:line="259" w:lineRule="auto"/>
                        <w:ind w:left="0" w:firstLine="0"/>
                      </w:pPr>
                      <w:r>
                        <w:rPr>
                          <w:rFonts w:cs="Calibri" w:hAnsi="Calibri" w:eastAsia="Calibri" w:ascii="Calibri"/>
                          <w:sz w:val="20"/>
                        </w:rPr>
                        <w:t xml:space="preserve"> </w:t>
                      </w:r>
                    </w:p>
                  </w:txbxContent>
                </v:textbox>
              </v:rect>
              <v:shape id="Picture 21438" style="position:absolute;width:8839;height:3444;left:-42;top:-30;" filled="f">
                <v:imagedata r:id="rId58"/>
              </v:shape>
              <w10:wrap type="square"/>
            </v:group>
          </w:pict>
        </mc:Fallback>
      </mc:AlternateContent>
    </w:r>
    <w:r>
      <w:fldChar w:fldCharType="begin"/>
    </w:r>
    <w:r>
      <w:instrText xml:space="preserve"> PAGE   \* MERGEFORMAT </w:instrText>
    </w:r>
    <w:r>
      <w:fldChar w:fldCharType="separate"/>
    </w:r>
    <w:r>
      <w:rPr>
        <w:sz w:val="20"/>
      </w:rPr>
      <w:t>26</w:t>
    </w:r>
    <w:r>
      <w:rPr>
        <w:sz w:val="20"/>
      </w:rPr>
      <w:fldChar w:fldCharType="end"/>
    </w:r>
    <w:r>
      <w:rPr>
        <w:sz w:val="20"/>
      </w:rPr>
      <w:t xml:space="preserve"> </w:t>
    </w:r>
  </w:p>
  <w:p w14:paraId="07E0D01A" w14:textId="77777777" w:rsidR="0026019A" w:rsidRDefault="00000000">
    <w:pPr>
      <w:spacing w:after="0" w:line="259" w:lineRule="auto"/>
      <w:ind w:left="0" w:right="35" w:firstLine="0"/>
      <w:jc w:val="right"/>
    </w:pPr>
    <w:r>
      <w:rPr>
        <w:b/>
        <w:sz w:val="4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F95483" w14:textId="77777777" w:rsidR="00153758" w:rsidRDefault="00153758">
      <w:pPr>
        <w:spacing w:after="0" w:line="240" w:lineRule="auto"/>
      </w:pPr>
      <w:r>
        <w:separator/>
      </w:r>
    </w:p>
  </w:footnote>
  <w:footnote w:type="continuationSeparator" w:id="0">
    <w:p w14:paraId="4E883E66" w14:textId="77777777" w:rsidR="00153758" w:rsidRDefault="001537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A6460" w14:textId="77777777" w:rsidR="0026019A" w:rsidRDefault="00000000">
    <w:r>
      <w:rPr>
        <w:noProof/>
        <w:sz w:val="22"/>
      </w:rPr>
      <mc:AlternateContent>
        <mc:Choice Requires="wpg">
          <w:drawing>
            <wp:anchor distT="0" distB="0" distL="114300" distR="114300" simplePos="0" relativeHeight="251658240" behindDoc="1" locked="0" layoutInCell="1" allowOverlap="1" wp14:anchorId="1561F125" wp14:editId="696CD189">
              <wp:simplePos x="0" y="0"/>
              <wp:positionH relativeFrom="page">
                <wp:posOffset>0</wp:posOffset>
              </wp:positionH>
              <wp:positionV relativeFrom="page">
                <wp:posOffset>1</wp:posOffset>
              </wp:positionV>
              <wp:extent cx="7537660" cy="10692380"/>
              <wp:effectExtent l="0" t="0" r="0" b="0"/>
              <wp:wrapNone/>
              <wp:docPr id="21337" name="Group 21337"/>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338" name="Picture 21338"/>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337" style="width:593.517pt;height:841.92pt;position:absolute;z-index:-2147483648;mso-position-horizontal-relative:page;mso-position-horizontal:absolute;margin-left:8.82149e-06pt;mso-position-vertical-relative:page;margin-top:6.10352e-05pt;" coordsize="75376,106923">
              <v:shape id="Picture 21338" style="position:absolute;width:75377;height:106649;left:0;top:0;" filled="f">
                <v:imagedata r:id="rId57"/>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686CC" w14:textId="77777777" w:rsidR="0026019A" w:rsidRDefault="00000000">
    <w:pPr>
      <w:spacing w:after="0" w:line="259" w:lineRule="auto"/>
      <w:ind w:left="0" w:firstLine="0"/>
    </w:pPr>
    <w:r>
      <w:rPr>
        <w:noProof/>
        <w:sz w:val="22"/>
      </w:rPr>
      <mc:AlternateContent>
        <mc:Choice Requires="wpg">
          <w:drawing>
            <wp:anchor distT="0" distB="0" distL="114300" distR="114300" simplePos="0" relativeHeight="251659264" behindDoc="0" locked="0" layoutInCell="1" allowOverlap="1" wp14:anchorId="0EAF5E59" wp14:editId="78C32D2F">
              <wp:simplePos x="0" y="0"/>
              <wp:positionH relativeFrom="page">
                <wp:posOffset>458711</wp:posOffset>
              </wp:positionH>
              <wp:positionV relativeFrom="page">
                <wp:posOffset>889673</wp:posOffset>
              </wp:positionV>
              <wp:extent cx="6624828" cy="560286"/>
              <wp:effectExtent l="0" t="0" r="0" b="0"/>
              <wp:wrapSquare wrapText="bothSides"/>
              <wp:docPr id="21319" name="Group 21319"/>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2203" name="Shape 22203"/>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anchor>
          </w:drawing>
        </mc:Choice>
        <mc:Fallback xmlns:a="http://schemas.openxmlformats.org/drawingml/2006/main">
          <w:pict>
            <v:group id="Group 21319" style="width:521.64pt;height:44.117pt;position:absolute;mso-position-horizontal-relative:page;mso-position-horizontal:absolute;margin-left:36.119pt;mso-position-vertical-relative:page;margin-top:70.053pt;" coordsize="66248,5602">
              <v:shape id="Shape 22204" style="position:absolute;width:66248;height:5602;left:0;top:0;" coordsize="6624828,560286" path="m0,0l6624828,0l6624828,560286l0,560286l0,0">
                <v:stroke weight="0pt" endcap="flat" joinstyle="miter" miterlimit="10" on="false" color="#000000" opacity="0"/>
                <v:fill on="true" color="#00b050"/>
              </v:shape>
              <w10:wrap type="square"/>
            </v:group>
          </w:pict>
        </mc:Fallback>
      </mc:AlternateContent>
    </w:r>
    <w:r>
      <w:rPr>
        <w:sz w:val="20"/>
      </w:rPr>
      <w:t xml:space="preserve"> </w:t>
    </w:r>
    <w:r>
      <w:rPr>
        <w:sz w:val="20"/>
      </w:rPr>
      <w:tab/>
      <w:t xml:space="preserve"> </w:t>
    </w:r>
  </w:p>
  <w:p w14:paraId="4C1E1B72" w14:textId="77777777" w:rsidR="0026019A" w:rsidRDefault="00000000">
    <w:r>
      <w:rPr>
        <w:noProof/>
        <w:sz w:val="22"/>
      </w:rPr>
      <mc:AlternateContent>
        <mc:Choice Requires="wpg">
          <w:drawing>
            <wp:anchor distT="0" distB="0" distL="114300" distR="114300" simplePos="0" relativeHeight="251660288" behindDoc="1" locked="0" layoutInCell="1" allowOverlap="1" wp14:anchorId="72A94E65" wp14:editId="64316F4D">
              <wp:simplePos x="0" y="0"/>
              <wp:positionH relativeFrom="page">
                <wp:posOffset>0</wp:posOffset>
              </wp:positionH>
              <wp:positionV relativeFrom="page">
                <wp:posOffset>1</wp:posOffset>
              </wp:positionV>
              <wp:extent cx="7537660" cy="10692380"/>
              <wp:effectExtent l="0" t="0" r="0" b="0"/>
              <wp:wrapNone/>
              <wp:docPr id="21321" name="Group 21321"/>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322" name="Picture 21322"/>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321" style="width:593.517pt;height:841.92pt;position:absolute;z-index:-2147483648;mso-position-horizontal-relative:page;mso-position-horizontal:absolute;margin-left:8.82149e-06pt;mso-position-vertical-relative:page;margin-top:6.10352e-05pt;" coordsize="75376,106923">
              <v:shape id="Picture 21322" style="position:absolute;width:75377;height:106649;left:0;top:0;" filled="f">
                <v:imagedata r:id="rId57"/>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3CDE1" w14:textId="77777777" w:rsidR="0026019A" w:rsidRDefault="00000000">
    <w:r>
      <w:rPr>
        <w:noProof/>
        <w:sz w:val="22"/>
      </w:rPr>
      <mc:AlternateContent>
        <mc:Choice Requires="wpg">
          <w:drawing>
            <wp:anchor distT="0" distB="0" distL="114300" distR="114300" simplePos="0" relativeHeight="251661312" behindDoc="1" locked="0" layoutInCell="1" allowOverlap="1" wp14:anchorId="1816705B" wp14:editId="2FE115BF">
              <wp:simplePos x="0" y="0"/>
              <wp:positionH relativeFrom="page">
                <wp:posOffset>0</wp:posOffset>
              </wp:positionH>
              <wp:positionV relativeFrom="page">
                <wp:posOffset>1</wp:posOffset>
              </wp:positionV>
              <wp:extent cx="7537660" cy="10692380"/>
              <wp:effectExtent l="0" t="0" r="0" b="0"/>
              <wp:wrapNone/>
              <wp:docPr id="21300" name="Group 21300"/>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301" name="Picture 21301"/>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300" style="width:593.517pt;height:841.92pt;position:absolute;z-index:-2147483648;mso-position-horizontal-relative:page;mso-position-horizontal:absolute;margin-left:8.82149e-06pt;mso-position-vertical-relative:page;margin-top:6.10352e-05pt;" coordsize="75376,106923">
              <v:shape id="Picture 21301" style="position:absolute;width:75377;height:106649;left:0;top:0;" filled="f">
                <v:imagedata r:id="rId57"/>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89E2F" w14:textId="77777777" w:rsidR="0026019A" w:rsidRDefault="00000000">
    <w:pPr>
      <w:spacing w:after="0" w:line="259" w:lineRule="auto"/>
      <w:ind w:left="130" w:firstLine="0"/>
    </w:pPr>
    <w:r>
      <w:rPr>
        <w:noProof/>
        <w:sz w:val="22"/>
      </w:rPr>
      <mc:AlternateContent>
        <mc:Choice Requires="wpg">
          <w:drawing>
            <wp:anchor distT="0" distB="0" distL="114300" distR="114300" simplePos="0" relativeHeight="251664384" behindDoc="0" locked="0" layoutInCell="1" allowOverlap="1" wp14:anchorId="690C0D30" wp14:editId="0E62CB40">
              <wp:simplePos x="0" y="0"/>
              <wp:positionH relativeFrom="page">
                <wp:posOffset>458711</wp:posOffset>
              </wp:positionH>
              <wp:positionV relativeFrom="page">
                <wp:posOffset>889673</wp:posOffset>
              </wp:positionV>
              <wp:extent cx="6624828" cy="560286"/>
              <wp:effectExtent l="0" t="0" r="0" b="0"/>
              <wp:wrapSquare wrapText="bothSides"/>
              <wp:docPr id="21409" name="Group 21409"/>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2209" name="Shape 22209"/>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anchor>
          </w:drawing>
        </mc:Choice>
        <mc:Fallback xmlns:a="http://schemas.openxmlformats.org/drawingml/2006/main">
          <w:pict>
            <v:group id="Group 21409" style="width:521.64pt;height:44.117pt;position:absolute;mso-position-horizontal-relative:page;mso-position-horizontal:absolute;margin-left:36.119pt;mso-position-vertical-relative:page;margin-top:70.053pt;" coordsize="66248,5602">
              <v:shape id="Shape 22210" style="position:absolute;width:66248;height:5602;left:0;top:0;" coordsize="6624828,560286" path="m0,0l6624828,0l6624828,560286l0,560286l0,0">
                <v:stroke weight="0pt" endcap="flat" joinstyle="miter" miterlimit="10" on="false" color="#000000" opacity="0"/>
                <v:fill on="true" color="#00b050"/>
              </v:shape>
              <w10:wrap type="square"/>
            </v:group>
          </w:pict>
        </mc:Fallback>
      </mc:AlternateContent>
    </w:r>
    <w:r>
      <w:rPr>
        <w:sz w:val="20"/>
      </w:rPr>
      <w:t xml:space="preserve"> </w:t>
    </w:r>
    <w:r>
      <w:rPr>
        <w:sz w:val="20"/>
      </w:rPr>
      <w:tab/>
      <w:t xml:space="preserve"> </w:t>
    </w:r>
  </w:p>
  <w:p w14:paraId="08A963DE" w14:textId="77777777" w:rsidR="0026019A" w:rsidRDefault="00000000">
    <w:r>
      <w:rPr>
        <w:noProof/>
        <w:sz w:val="22"/>
      </w:rPr>
      <mc:AlternateContent>
        <mc:Choice Requires="wpg">
          <w:drawing>
            <wp:anchor distT="0" distB="0" distL="114300" distR="114300" simplePos="0" relativeHeight="251665408" behindDoc="1" locked="0" layoutInCell="1" allowOverlap="1" wp14:anchorId="7F1BFD6F" wp14:editId="6FD68B73">
              <wp:simplePos x="0" y="0"/>
              <wp:positionH relativeFrom="page">
                <wp:posOffset>0</wp:posOffset>
              </wp:positionH>
              <wp:positionV relativeFrom="page">
                <wp:posOffset>1</wp:posOffset>
              </wp:positionV>
              <wp:extent cx="7537660" cy="10692380"/>
              <wp:effectExtent l="0" t="0" r="0" b="0"/>
              <wp:wrapNone/>
              <wp:docPr id="21411" name="Group 21411"/>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412" name="Picture 21412"/>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411" style="width:593.517pt;height:841.92pt;position:absolute;z-index:-2147483648;mso-position-horizontal-relative:page;mso-position-horizontal:absolute;margin-left:8.82149e-06pt;mso-position-vertical-relative:page;margin-top:6.10352e-05pt;" coordsize="75376,106923">
              <v:shape id="Picture 21412" style="position:absolute;width:75377;height:106649;left:0;top:0;" filled="f">
                <v:imagedata r:id="rId57"/>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CDE32" w14:textId="77777777" w:rsidR="0026019A" w:rsidRDefault="00000000">
    <w:pPr>
      <w:spacing w:after="0" w:line="259" w:lineRule="auto"/>
      <w:ind w:left="130" w:firstLine="0"/>
    </w:pPr>
    <w:r>
      <w:rPr>
        <w:noProof/>
        <w:sz w:val="22"/>
      </w:rPr>
      <mc:AlternateContent>
        <mc:Choice Requires="wpg">
          <w:drawing>
            <wp:anchor distT="0" distB="0" distL="114300" distR="114300" simplePos="0" relativeHeight="251666432" behindDoc="0" locked="0" layoutInCell="1" allowOverlap="1" wp14:anchorId="14B0ABFF" wp14:editId="58C31ACB">
              <wp:simplePos x="0" y="0"/>
              <wp:positionH relativeFrom="page">
                <wp:posOffset>458711</wp:posOffset>
              </wp:positionH>
              <wp:positionV relativeFrom="page">
                <wp:posOffset>889673</wp:posOffset>
              </wp:positionV>
              <wp:extent cx="6624828" cy="560286"/>
              <wp:effectExtent l="0" t="0" r="0" b="0"/>
              <wp:wrapSquare wrapText="bothSides"/>
              <wp:docPr id="21384" name="Group 21384"/>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2207" name="Shape 22207"/>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anchor>
          </w:drawing>
        </mc:Choice>
        <mc:Fallback xmlns:a="http://schemas.openxmlformats.org/drawingml/2006/main">
          <w:pict>
            <v:group id="Group 21384" style="width:521.64pt;height:44.117pt;position:absolute;mso-position-horizontal-relative:page;mso-position-horizontal:absolute;margin-left:36.119pt;mso-position-vertical-relative:page;margin-top:70.053pt;" coordsize="66248,5602">
              <v:shape id="Shape 22208" style="position:absolute;width:66248;height:5602;left:0;top:0;" coordsize="6624828,560286" path="m0,0l6624828,0l6624828,560286l0,560286l0,0">
                <v:stroke weight="0pt" endcap="flat" joinstyle="miter" miterlimit="10" on="false" color="#000000" opacity="0"/>
                <v:fill on="true" color="#00b050"/>
              </v:shape>
              <w10:wrap type="square"/>
            </v:group>
          </w:pict>
        </mc:Fallback>
      </mc:AlternateContent>
    </w:r>
    <w:r>
      <w:rPr>
        <w:sz w:val="20"/>
      </w:rPr>
      <w:t xml:space="preserve"> </w:t>
    </w:r>
    <w:r>
      <w:rPr>
        <w:sz w:val="20"/>
      </w:rPr>
      <w:tab/>
      <w:t xml:space="preserve"> </w:t>
    </w:r>
  </w:p>
  <w:p w14:paraId="4524D5B1" w14:textId="77777777" w:rsidR="0026019A" w:rsidRDefault="00000000">
    <w:r>
      <w:rPr>
        <w:noProof/>
        <w:sz w:val="22"/>
      </w:rPr>
      <mc:AlternateContent>
        <mc:Choice Requires="wpg">
          <w:drawing>
            <wp:anchor distT="0" distB="0" distL="114300" distR="114300" simplePos="0" relativeHeight="251667456" behindDoc="1" locked="0" layoutInCell="1" allowOverlap="1" wp14:anchorId="4FE7D0AF" wp14:editId="0B3DBBD8">
              <wp:simplePos x="0" y="0"/>
              <wp:positionH relativeFrom="page">
                <wp:posOffset>0</wp:posOffset>
              </wp:positionH>
              <wp:positionV relativeFrom="page">
                <wp:posOffset>1</wp:posOffset>
              </wp:positionV>
              <wp:extent cx="7537660" cy="10692380"/>
              <wp:effectExtent l="0" t="0" r="0" b="0"/>
              <wp:wrapNone/>
              <wp:docPr id="21386" name="Group 21386"/>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387" name="Picture 21387"/>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386" style="width:593.517pt;height:841.92pt;position:absolute;z-index:-2147483648;mso-position-horizontal-relative:page;mso-position-horizontal:absolute;margin-left:8.82149e-06pt;mso-position-vertical-relative:page;margin-top:6.10352e-05pt;" coordsize="75376,106923">
              <v:shape id="Picture 21387" style="position:absolute;width:75377;height:106649;left:0;top:0;" filled="f">
                <v:imagedata r:id="rId57"/>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D6BD2" w14:textId="77777777" w:rsidR="0026019A" w:rsidRDefault="00000000">
    <w:pPr>
      <w:spacing w:after="0" w:line="259" w:lineRule="auto"/>
      <w:ind w:left="130" w:firstLine="0"/>
    </w:pPr>
    <w:r>
      <w:rPr>
        <w:noProof/>
        <w:sz w:val="22"/>
      </w:rPr>
      <mc:AlternateContent>
        <mc:Choice Requires="wpg">
          <w:drawing>
            <wp:anchor distT="0" distB="0" distL="114300" distR="114300" simplePos="0" relativeHeight="251668480" behindDoc="0" locked="0" layoutInCell="1" allowOverlap="1" wp14:anchorId="37B349A3" wp14:editId="741CCFF3">
              <wp:simplePos x="0" y="0"/>
              <wp:positionH relativeFrom="page">
                <wp:posOffset>458711</wp:posOffset>
              </wp:positionH>
              <wp:positionV relativeFrom="page">
                <wp:posOffset>889673</wp:posOffset>
              </wp:positionV>
              <wp:extent cx="6624828" cy="560286"/>
              <wp:effectExtent l="0" t="0" r="0" b="0"/>
              <wp:wrapSquare wrapText="bothSides"/>
              <wp:docPr id="21359" name="Group 21359"/>
              <wp:cNvGraphicFramePr/>
              <a:graphic xmlns:a="http://schemas.openxmlformats.org/drawingml/2006/main">
                <a:graphicData uri="http://schemas.microsoft.com/office/word/2010/wordprocessingGroup">
                  <wpg:wgp>
                    <wpg:cNvGrpSpPr/>
                    <wpg:grpSpPr>
                      <a:xfrm>
                        <a:off x="0" y="0"/>
                        <a:ext cx="6624828" cy="560286"/>
                        <a:chOff x="0" y="0"/>
                        <a:chExt cx="6624828" cy="560286"/>
                      </a:xfrm>
                    </wpg:grpSpPr>
                    <wps:wsp>
                      <wps:cNvPr id="22205" name="Shape 22205"/>
                      <wps:cNvSpPr/>
                      <wps:spPr>
                        <a:xfrm>
                          <a:off x="0" y="0"/>
                          <a:ext cx="6624828" cy="560286"/>
                        </a:xfrm>
                        <a:custGeom>
                          <a:avLst/>
                          <a:gdLst/>
                          <a:ahLst/>
                          <a:cxnLst/>
                          <a:rect l="0" t="0" r="0" b="0"/>
                          <a:pathLst>
                            <a:path w="6624828" h="560286">
                              <a:moveTo>
                                <a:pt x="0" y="0"/>
                              </a:moveTo>
                              <a:lnTo>
                                <a:pt x="6624828" y="0"/>
                              </a:lnTo>
                              <a:lnTo>
                                <a:pt x="6624828" y="560286"/>
                              </a:lnTo>
                              <a:lnTo>
                                <a:pt x="0" y="560286"/>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anchor>
          </w:drawing>
        </mc:Choice>
        <mc:Fallback xmlns:a="http://schemas.openxmlformats.org/drawingml/2006/main">
          <w:pict>
            <v:group id="Group 21359" style="width:521.64pt;height:44.117pt;position:absolute;mso-position-horizontal-relative:page;mso-position-horizontal:absolute;margin-left:36.119pt;mso-position-vertical-relative:page;margin-top:70.053pt;" coordsize="66248,5602">
              <v:shape id="Shape 22206" style="position:absolute;width:66248;height:5602;left:0;top:0;" coordsize="6624828,560286" path="m0,0l6624828,0l6624828,560286l0,560286l0,0">
                <v:stroke weight="0pt" endcap="flat" joinstyle="miter" miterlimit="10" on="false" color="#000000" opacity="0"/>
                <v:fill on="true" color="#00b050"/>
              </v:shape>
              <w10:wrap type="square"/>
            </v:group>
          </w:pict>
        </mc:Fallback>
      </mc:AlternateContent>
    </w:r>
    <w:r>
      <w:rPr>
        <w:sz w:val="20"/>
      </w:rPr>
      <w:t xml:space="preserve"> </w:t>
    </w:r>
    <w:r>
      <w:rPr>
        <w:sz w:val="20"/>
      </w:rPr>
      <w:tab/>
      <w:t xml:space="preserve"> </w:t>
    </w:r>
  </w:p>
  <w:p w14:paraId="2FDE3B65" w14:textId="77777777" w:rsidR="0026019A" w:rsidRDefault="00000000">
    <w:r>
      <w:rPr>
        <w:noProof/>
        <w:sz w:val="22"/>
      </w:rPr>
      <mc:AlternateContent>
        <mc:Choice Requires="wpg">
          <w:drawing>
            <wp:anchor distT="0" distB="0" distL="114300" distR="114300" simplePos="0" relativeHeight="251669504" behindDoc="1" locked="0" layoutInCell="1" allowOverlap="1" wp14:anchorId="10628009" wp14:editId="2DD69C55">
              <wp:simplePos x="0" y="0"/>
              <wp:positionH relativeFrom="page">
                <wp:posOffset>0</wp:posOffset>
              </wp:positionH>
              <wp:positionV relativeFrom="page">
                <wp:posOffset>1</wp:posOffset>
              </wp:positionV>
              <wp:extent cx="7537660" cy="10692380"/>
              <wp:effectExtent l="0" t="0" r="0" b="0"/>
              <wp:wrapNone/>
              <wp:docPr id="21361" name="Group 21361"/>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362" name="Picture 21362"/>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361" style="width:593.517pt;height:841.92pt;position:absolute;z-index:-2147483648;mso-position-horizontal-relative:page;mso-position-horizontal:absolute;margin-left:8.82149e-06pt;mso-position-vertical-relative:page;margin-top:6.10352e-05pt;" coordsize="75376,106923">
              <v:shape id="Picture 21362" style="position:absolute;width:75377;height:106649;left:0;top:0;" filled="f">
                <v:imagedata r:id="rId57"/>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84E85" w14:textId="77777777" w:rsidR="0026019A" w:rsidRDefault="00000000">
    <w:r>
      <w:rPr>
        <w:noProof/>
        <w:sz w:val="22"/>
      </w:rPr>
      <mc:AlternateContent>
        <mc:Choice Requires="wpg">
          <w:drawing>
            <wp:anchor distT="0" distB="0" distL="114300" distR="114300" simplePos="0" relativeHeight="251673600" behindDoc="1" locked="0" layoutInCell="1" allowOverlap="1" wp14:anchorId="7CC15D81" wp14:editId="212D0C62">
              <wp:simplePos x="0" y="0"/>
              <wp:positionH relativeFrom="page">
                <wp:posOffset>0</wp:posOffset>
              </wp:positionH>
              <wp:positionV relativeFrom="page">
                <wp:posOffset>1</wp:posOffset>
              </wp:positionV>
              <wp:extent cx="7537660" cy="10692380"/>
              <wp:effectExtent l="0" t="0" r="0" b="0"/>
              <wp:wrapNone/>
              <wp:docPr id="21459" name="Group 21459"/>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460" name="Picture 21460"/>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459" style="width:593.517pt;height:841.92pt;position:absolute;z-index:-2147483648;mso-position-horizontal-relative:page;mso-position-horizontal:absolute;margin-left:8.82149e-06pt;mso-position-vertical-relative:page;margin-top:6.10352e-05pt;" coordsize="75376,106923">
              <v:shape id="Picture 21460" style="position:absolute;width:75377;height:106649;left:0;top:0;" filled="f">
                <v:imagedata r:id="rId57"/>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B7D2F" w14:textId="77777777" w:rsidR="0026019A" w:rsidRDefault="00000000">
    <w:r>
      <w:rPr>
        <w:noProof/>
        <w:sz w:val="22"/>
      </w:rPr>
      <mc:AlternateContent>
        <mc:Choice Requires="wpg">
          <w:drawing>
            <wp:anchor distT="0" distB="0" distL="114300" distR="114300" simplePos="0" relativeHeight="251674624" behindDoc="1" locked="0" layoutInCell="1" allowOverlap="1" wp14:anchorId="5840E271" wp14:editId="4C3BF6E5">
              <wp:simplePos x="0" y="0"/>
              <wp:positionH relativeFrom="page">
                <wp:posOffset>0</wp:posOffset>
              </wp:positionH>
              <wp:positionV relativeFrom="page">
                <wp:posOffset>1</wp:posOffset>
              </wp:positionV>
              <wp:extent cx="7537660" cy="10692380"/>
              <wp:effectExtent l="0" t="0" r="0" b="0"/>
              <wp:wrapNone/>
              <wp:docPr id="21444" name="Group 21444"/>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445" name="Picture 21445"/>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444" style="width:593.517pt;height:841.92pt;position:absolute;z-index:-2147483648;mso-position-horizontal-relative:page;mso-position-horizontal:absolute;margin-left:8.82149e-06pt;mso-position-vertical-relative:page;margin-top:6.10352e-05pt;" coordsize="75376,106923">
              <v:shape id="Picture 21445" style="position:absolute;width:75377;height:106649;left:0;top:0;" filled="f">
                <v:imagedata r:id="rId57"/>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452C6" w14:textId="77777777" w:rsidR="0026019A" w:rsidRDefault="00000000">
    <w:r>
      <w:rPr>
        <w:noProof/>
        <w:sz w:val="22"/>
      </w:rPr>
      <mc:AlternateContent>
        <mc:Choice Requires="wpg">
          <w:drawing>
            <wp:anchor distT="0" distB="0" distL="114300" distR="114300" simplePos="0" relativeHeight="251675648" behindDoc="1" locked="0" layoutInCell="1" allowOverlap="1" wp14:anchorId="337B93F9" wp14:editId="26E876B3">
              <wp:simplePos x="0" y="0"/>
              <wp:positionH relativeFrom="page">
                <wp:posOffset>0</wp:posOffset>
              </wp:positionH>
              <wp:positionV relativeFrom="page">
                <wp:posOffset>1</wp:posOffset>
              </wp:positionV>
              <wp:extent cx="7537660" cy="10692380"/>
              <wp:effectExtent l="0" t="0" r="0" b="0"/>
              <wp:wrapNone/>
              <wp:docPr id="21428" name="Group 21428"/>
              <wp:cNvGraphicFramePr/>
              <a:graphic xmlns:a="http://schemas.openxmlformats.org/drawingml/2006/main">
                <a:graphicData uri="http://schemas.microsoft.com/office/word/2010/wordprocessingGroup">
                  <wpg:wgp>
                    <wpg:cNvGrpSpPr/>
                    <wpg:grpSpPr>
                      <a:xfrm>
                        <a:off x="0" y="0"/>
                        <a:ext cx="7537660" cy="10692380"/>
                        <a:chOff x="0" y="0"/>
                        <a:chExt cx="7537660" cy="10692380"/>
                      </a:xfrm>
                    </wpg:grpSpPr>
                    <pic:pic xmlns:pic="http://schemas.openxmlformats.org/drawingml/2006/picture">
                      <pic:nvPicPr>
                        <pic:cNvPr id="21429" name="Picture 21429"/>
                        <pic:cNvPicPr/>
                      </pic:nvPicPr>
                      <pic:blipFill>
                        <a:blip r:embed="rId1"/>
                        <a:stretch>
                          <a:fillRect/>
                        </a:stretch>
                      </pic:blipFill>
                      <pic:spPr>
                        <a:xfrm>
                          <a:off x="0" y="0"/>
                          <a:ext cx="7537704" cy="10664952"/>
                        </a:xfrm>
                        <a:prstGeom prst="rect">
                          <a:avLst/>
                        </a:prstGeom>
                      </pic:spPr>
                    </pic:pic>
                  </wpg:wgp>
                </a:graphicData>
              </a:graphic>
            </wp:anchor>
          </w:drawing>
        </mc:Choice>
        <mc:Fallback xmlns:a="http://schemas.openxmlformats.org/drawingml/2006/main">
          <w:pict>
            <v:group id="Group 21428" style="width:593.517pt;height:841.92pt;position:absolute;z-index:-2147483648;mso-position-horizontal-relative:page;mso-position-horizontal:absolute;margin-left:8.82149e-06pt;mso-position-vertical-relative:page;margin-top:6.10352e-05pt;" coordsize="75376,106923">
              <v:shape id="Picture 21429" style="position:absolute;width:75377;height:106649;left:0;top:0;" filled="f">
                <v:imagedata r:id="rId57"/>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B16D8"/>
    <w:multiLevelType w:val="hybridMultilevel"/>
    <w:tmpl w:val="39E6909E"/>
    <w:lvl w:ilvl="0" w:tplc="AAEA5770">
      <w:start w:val="1"/>
      <w:numFmt w:val="bullet"/>
      <w:lvlText w:val="•"/>
      <w:lvlJc w:val="left"/>
      <w:pPr>
        <w:ind w:left="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AA073C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9C2EE9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0FE270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38CB0D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EBA67F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BB4374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A9EF22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424416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2C866A2"/>
    <w:multiLevelType w:val="hybridMultilevel"/>
    <w:tmpl w:val="64DA7BC6"/>
    <w:lvl w:ilvl="0" w:tplc="FDBCA882">
      <w:start w:val="1"/>
      <w:numFmt w:val="bullet"/>
      <w:lvlText w:val="•"/>
      <w:lvlJc w:val="left"/>
      <w:pPr>
        <w:ind w:left="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F0957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796FC5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508027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518416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A3E008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45A61B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A60611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8BE9804">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19201761"/>
    <w:multiLevelType w:val="hybridMultilevel"/>
    <w:tmpl w:val="2B105604"/>
    <w:lvl w:ilvl="0" w:tplc="721C286E">
      <w:start w:val="1"/>
      <w:numFmt w:val="bullet"/>
      <w:lvlText w:val="•"/>
      <w:lvlJc w:val="left"/>
      <w:pPr>
        <w:ind w:left="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E50CCB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310C6C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5AEFAD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986C3D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23003B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4DECE7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0EA34F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ED658B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23FD4FD2"/>
    <w:multiLevelType w:val="hybridMultilevel"/>
    <w:tmpl w:val="E3469A1E"/>
    <w:lvl w:ilvl="0" w:tplc="1D90A456">
      <w:start w:val="1"/>
      <w:numFmt w:val="bullet"/>
      <w:lvlText w:val="•"/>
      <w:lvlJc w:val="left"/>
      <w:pPr>
        <w:ind w:left="5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0C60882">
      <w:start w:val="1"/>
      <w:numFmt w:val="bullet"/>
      <w:lvlText w:val="o"/>
      <w:lvlJc w:val="left"/>
      <w:pPr>
        <w:ind w:left="117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6D6A418">
      <w:start w:val="1"/>
      <w:numFmt w:val="bullet"/>
      <w:lvlText w:val="▪"/>
      <w:lvlJc w:val="left"/>
      <w:pPr>
        <w:ind w:left="18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D9836B8">
      <w:start w:val="1"/>
      <w:numFmt w:val="bullet"/>
      <w:lvlText w:val="•"/>
      <w:lvlJc w:val="left"/>
      <w:pPr>
        <w:ind w:left="26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91236F2">
      <w:start w:val="1"/>
      <w:numFmt w:val="bullet"/>
      <w:lvlText w:val="o"/>
      <w:lvlJc w:val="left"/>
      <w:pPr>
        <w:ind w:left="333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8380862">
      <w:start w:val="1"/>
      <w:numFmt w:val="bullet"/>
      <w:lvlText w:val="▪"/>
      <w:lvlJc w:val="left"/>
      <w:pPr>
        <w:ind w:left="405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F949736">
      <w:start w:val="1"/>
      <w:numFmt w:val="bullet"/>
      <w:lvlText w:val="•"/>
      <w:lvlJc w:val="left"/>
      <w:pPr>
        <w:ind w:left="47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14E2E8A">
      <w:start w:val="1"/>
      <w:numFmt w:val="bullet"/>
      <w:lvlText w:val="o"/>
      <w:lvlJc w:val="left"/>
      <w:pPr>
        <w:ind w:left="54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85AE24A">
      <w:start w:val="1"/>
      <w:numFmt w:val="bullet"/>
      <w:lvlText w:val="▪"/>
      <w:lvlJc w:val="left"/>
      <w:pPr>
        <w:ind w:left="621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260C6643"/>
    <w:multiLevelType w:val="hybridMultilevel"/>
    <w:tmpl w:val="C99A9690"/>
    <w:lvl w:ilvl="0" w:tplc="8CA2A138">
      <w:start w:val="1"/>
      <w:numFmt w:val="bullet"/>
      <w:lvlText w:val="•"/>
      <w:lvlJc w:val="left"/>
      <w:pPr>
        <w:ind w:left="4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EB4523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B8A351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D8E2A1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850CF1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9587D0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8EE8D6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3B002F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14070F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26291DC8"/>
    <w:multiLevelType w:val="hybridMultilevel"/>
    <w:tmpl w:val="56F66F3E"/>
    <w:lvl w:ilvl="0" w:tplc="1EB68AEC">
      <w:start w:val="1"/>
      <w:numFmt w:val="bullet"/>
      <w:lvlText w:val="•"/>
      <w:lvlJc w:val="left"/>
      <w:pPr>
        <w:ind w:left="6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82C6FD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E7C3F6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9A0385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E1CDC1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236211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088777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CCF86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DBE8CF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2E1F0EC7"/>
    <w:multiLevelType w:val="hybridMultilevel"/>
    <w:tmpl w:val="4714571A"/>
    <w:lvl w:ilvl="0" w:tplc="03E6EAD6">
      <w:start w:val="1"/>
      <w:numFmt w:val="bullet"/>
      <w:lvlText w:val="•"/>
      <w:lvlJc w:val="left"/>
      <w:pPr>
        <w:ind w:left="4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71A1098">
      <w:start w:val="1"/>
      <w:numFmt w:val="bullet"/>
      <w:lvlText w:val="o"/>
      <w:lvlJc w:val="left"/>
      <w:pPr>
        <w:ind w:left="11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CFAC148">
      <w:start w:val="1"/>
      <w:numFmt w:val="bullet"/>
      <w:lvlText w:val="▪"/>
      <w:lvlJc w:val="left"/>
      <w:pPr>
        <w:ind w:left="18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E76F180">
      <w:start w:val="1"/>
      <w:numFmt w:val="bullet"/>
      <w:lvlText w:val="•"/>
      <w:lvlJc w:val="left"/>
      <w:pPr>
        <w:ind w:left="25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D1472F8">
      <w:start w:val="1"/>
      <w:numFmt w:val="bullet"/>
      <w:lvlText w:val="o"/>
      <w:lvlJc w:val="left"/>
      <w:pPr>
        <w:ind w:left="32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1B473CA">
      <w:start w:val="1"/>
      <w:numFmt w:val="bullet"/>
      <w:lvlText w:val="▪"/>
      <w:lvlJc w:val="left"/>
      <w:pPr>
        <w:ind w:left="39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FFEA788">
      <w:start w:val="1"/>
      <w:numFmt w:val="bullet"/>
      <w:lvlText w:val="•"/>
      <w:lvlJc w:val="left"/>
      <w:pPr>
        <w:ind w:left="47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B848C76">
      <w:start w:val="1"/>
      <w:numFmt w:val="bullet"/>
      <w:lvlText w:val="o"/>
      <w:lvlJc w:val="left"/>
      <w:pPr>
        <w:ind w:left="54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474E1B2">
      <w:start w:val="1"/>
      <w:numFmt w:val="bullet"/>
      <w:lvlText w:val="▪"/>
      <w:lvlJc w:val="left"/>
      <w:pPr>
        <w:ind w:left="61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3C9E4CC0"/>
    <w:multiLevelType w:val="hybridMultilevel"/>
    <w:tmpl w:val="66764AB0"/>
    <w:lvl w:ilvl="0" w:tplc="C46E2C90">
      <w:start w:val="1"/>
      <w:numFmt w:val="bullet"/>
      <w:lvlText w:val="•"/>
      <w:lvlJc w:val="left"/>
      <w:pPr>
        <w:ind w:left="4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2C43CB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B9A415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6A191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9166AC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B46242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5F6194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0F0440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39EDF74">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3FB30010"/>
    <w:multiLevelType w:val="hybridMultilevel"/>
    <w:tmpl w:val="1204A454"/>
    <w:lvl w:ilvl="0" w:tplc="A23EC8FE">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3C40D6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AC05CF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D206F0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DC2171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19401F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0562E6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D64CF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3CCC41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4A3C1F27"/>
    <w:multiLevelType w:val="hybridMultilevel"/>
    <w:tmpl w:val="80F4B048"/>
    <w:lvl w:ilvl="0" w:tplc="653E758E">
      <w:start w:val="1"/>
      <w:numFmt w:val="bullet"/>
      <w:lvlText w:val="•"/>
      <w:lvlJc w:val="left"/>
      <w:pPr>
        <w:ind w:left="4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76A5A0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0DC90C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F56209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E3664F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C82ED7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E9E322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A9E41B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EC4E6C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4FA06829"/>
    <w:multiLevelType w:val="hybridMultilevel"/>
    <w:tmpl w:val="85569BEA"/>
    <w:lvl w:ilvl="0" w:tplc="D8167206">
      <w:start w:val="1"/>
      <w:numFmt w:val="bullet"/>
      <w:lvlText w:val="•"/>
      <w:lvlJc w:val="left"/>
      <w:pPr>
        <w:ind w:left="4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A22F9F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D9ACA4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73E894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FDAD46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72CC3C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01450E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A32C4C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102005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5C672323"/>
    <w:multiLevelType w:val="hybridMultilevel"/>
    <w:tmpl w:val="6DD6337C"/>
    <w:lvl w:ilvl="0" w:tplc="6BA88BD2">
      <w:start w:val="1"/>
      <w:numFmt w:val="bullet"/>
      <w:lvlText w:val="•"/>
      <w:lvlJc w:val="left"/>
      <w:pPr>
        <w:ind w:left="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382F97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F24D77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06A01F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97EF33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D7E3B4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39E9CD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840FE8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426D29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5CCA76FF"/>
    <w:multiLevelType w:val="hybridMultilevel"/>
    <w:tmpl w:val="EA289074"/>
    <w:lvl w:ilvl="0" w:tplc="490A5AC2">
      <w:start w:val="1"/>
      <w:numFmt w:val="bullet"/>
      <w:lvlText w:val="•"/>
      <w:lvlJc w:val="left"/>
      <w:pPr>
        <w:ind w:left="3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EE5D2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BF2A66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84EE97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94E6F7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18E012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2F62F3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A2E7A3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FAE176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600C76B3"/>
    <w:multiLevelType w:val="hybridMultilevel"/>
    <w:tmpl w:val="0E96013A"/>
    <w:lvl w:ilvl="0" w:tplc="5BA2D7EA">
      <w:start w:val="1"/>
      <w:numFmt w:val="bullet"/>
      <w:lvlText w:val="•"/>
      <w:lvlJc w:val="left"/>
      <w:pPr>
        <w:ind w:left="4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783D90">
      <w:start w:val="1"/>
      <w:numFmt w:val="bullet"/>
      <w:lvlText w:val="o"/>
      <w:lvlJc w:val="left"/>
      <w:pPr>
        <w:ind w:left="117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9C274E8">
      <w:start w:val="1"/>
      <w:numFmt w:val="bullet"/>
      <w:lvlText w:val="▪"/>
      <w:lvlJc w:val="left"/>
      <w:pPr>
        <w:ind w:left="189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D3E7ACE">
      <w:start w:val="1"/>
      <w:numFmt w:val="bullet"/>
      <w:lvlText w:val="•"/>
      <w:lvlJc w:val="left"/>
      <w:pPr>
        <w:ind w:left="26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BB46F0E">
      <w:start w:val="1"/>
      <w:numFmt w:val="bullet"/>
      <w:lvlText w:val="o"/>
      <w:lvlJc w:val="left"/>
      <w:pPr>
        <w:ind w:left="333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BC6093A">
      <w:start w:val="1"/>
      <w:numFmt w:val="bullet"/>
      <w:lvlText w:val="▪"/>
      <w:lvlJc w:val="left"/>
      <w:pPr>
        <w:ind w:left="405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FE217B2">
      <w:start w:val="1"/>
      <w:numFmt w:val="bullet"/>
      <w:lvlText w:val="•"/>
      <w:lvlJc w:val="left"/>
      <w:pPr>
        <w:ind w:left="47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65ECEE4">
      <w:start w:val="1"/>
      <w:numFmt w:val="bullet"/>
      <w:lvlText w:val="o"/>
      <w:lvlJc w:val="left"/>
      <w:pPr>
        <w:ind w:left="549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FD25964">
      <w:start w:val="1"/>
      <w:numFmt w:val="bullet"/>
      <w:lvlText w:val="▪"/>
      <w:lvlJc w:val="left"/>
      <w:pPr>
        <w:ind w:left="621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63127FEA"/>
    <w:multiLevelType w:val="hybridMultilevel"/>
    <w:tmpl w:val="0BEE1EFA"/>
    <w:lvl w:ilvl="0" w:tplc="E70692AA">
      <w:start w:val="1"/>
      <w:numFmt w:val="bullet"/>
      <w:lvlText w:val="•"/>
      <w:lvlJc w:val="left"/>
      <w:pPr>
        <w:ind w:left="5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45E6844">
      <w:start w:val="1"/>
      <w:numFmt w:val="bullet"/>
      <w:lvlText w:val="o"/>
      <w:lvlJc w:val="left"/>
      <w:pPr>
        <w:ind w:left="117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9A4C4B6">
      <w:start w:val="1"/>
      <w:numFmt w:val="bullet"/>
      <w:lvlText w:val="▪"/>
      <w:lvlJc w:val="left"/>
      <w:pPr>
        <w:ind w:left="189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01AF302">
      <w:start w:val="1"/>
      <w:numFmt w:val="bullet"/>
      <w:lvlText w:val="•"/>
      <w:lvlJc w:val="left"/>
      <w:pPr>
        <w:ind w:left="26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AB87B96">
      <w:start w:val="1"/>
      <w:numFmt w:val="bullet"/>
      <w:lvlText w:val="o"/>
      <w:lvlJc w:val="left"/>
      <w:pPr>
        <w:ind w:left="333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58E12D0">
      <w:start w:val="1"/>
      <w:numFmt w:val="bullet"/>
      <w:lvlText w:val="▪"/>
      <w:lvlJc w:val="left"/>
      <w:pPr>
        <w:ind w:left="405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926EBFA">
      <w:start w:val="1"/>
      <w:numFmt w:val="bullet"/>
      <w:lvlText w:val="•"/>
      <w:lvlJc w:val="left"/>
      <w:pPr>
        <w:ind w:left="47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E723020">
      <w:start w:val="1"/>
      <w:numFmt w:val="bullet"/>
      <w:lvlText w:val="o"/>
      <w:lvlJc w:val="left"/>
      <w:pPr>
        <w:ind w:left="549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2E6D792">
      <w:start w:val="1"/>
      <w:numFmt w:val="bullet"/>
      <w:lvlText w:val="▪"/>
      <w:lvlJc w:val="left"/>
      <w:pPr>
        <w:ind w:left="621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69E366CD"/>
    <w:multiLevelType w:val="hybridMultilevel"/>
    <w:tmpl w:val="083E8EA0"/>
    <w:lvl w:ilvl="0" w:tplc="FF2E24A4">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FC0F5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D6AEEB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51EF62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E8C574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38E7C3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C42A48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004E76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F8067F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701A6F1E"/>
    <w:multiLevelType w:val="hybridMultilevel"/>
    <w:tmpl w:val="43DC9BEC"/>
    <w:lvl w:ilvl="0" w:tplc="500A0058">
      <w:start w:val="1"/>
      <w:numFmt w:val="bullet"/>
      <w:lvlText w:val="•"/>
      <w:lvlJc w:val="left"/>
      <w:pPr>
        <w:ind w:left="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91EAC7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0CAF75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898C11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2C83B2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1F862A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64AF80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66F2D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B140FB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705A0B96"/>
    <w:multiLevelType w:val="hybridMultilevel"/>
    <w:tmpl w:val="76F2AE6A"/>
    <w:lvl w:ilvl="0" w:tplc="93A49C48">
      <w:start w:val="1"/>
      <w:numFmt w:val="bullet"/>
      <w:lvlText w:val="•"/>
      <w:lvlJc w:val="left"/>
      <w:pPr>
        <w:ind w:left="4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2FC881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F1AB6C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2F4EDD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E885A2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5A6F5B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A285E8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562FC6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2AE8B5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75FA3D38"/>
    <w:multiLevelType w:val="hybridMultilevel"/>
    <w:tmpl w:val="BD8C2CFC"/>
    <w:lvl w:ilvl="0" w:tplc="289E8D2E">
      <w:start w:val="1"/>
      <w:numFmt w:val="bullet"/>
      <w:lvlText w:val="•"/>
      <w:lvlJc w:val="left"/>
      <w:pPr>
        <w:ind w:left="4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A68607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6F2693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4E2A9D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3080E3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C6E667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942687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AC0761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8389B7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766D74F0"/>
    <w:multiLevelType w:val="hybridMultilevel"/>
    <w:tmpl w:val="C70A4D12"/>
    <w:lvl w:ilvl="0" w:tplc="1422CE08">
      <w:start w:val="1"/>
      <w:numFmt w:val="bullet"/>
      <w:lvlText w:val="•"/>
      <w:lvlJc w:val="left"/>
      <w:pPr>
        <w:ind w:left="6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8501B22">
      <w:start w:val="1"/>
      <w:numFmt w:val="bullet"/>
      <w:lvlText w:val="o"/>
      <w:lvlJc w:val="left"/>
      <w:pPr>
        <w:ind w:left="12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B5A6CB0">
      <w:start w:val="1"/>
      <w:numFmt w:val="bullet"/>
      <w:lvlText w:val="▪"/>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146FC8">
      <w:start w:val="1"/>
      <w:numFmt w:val="bullet"/>
      <w:lvlText w:val="•"/>
      <w:lvlJc w:val="left"/>
      <w:pPr>
        <w:ind w:left="26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8E47AB8">
      <w:start w:val="1"/>
      <w:numFmt w:val="bullet"/>
      <w:lvlText w:val="o"/>
      <w:lvlJc w:val="left"/>
      <w:pPr>
        <w:ind w:left="33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D70AE06">
      <w:start w:val="1"/>
      <w:numFmt w:val="bullet"/>
      <w:lvlText w:val="▪"/>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19E177E">
      <w:start w:val="1"/>
      <w:numFmt w:val="bullet"/>
      <w:lvlText w:val="•"/>
      <w:lvlJc w:val="left"/>
      <w:pPr>
        <w:ind w:left="48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0FAD55C">
      <w:start w:val="1"/>
      <w:numFmt w:val="bullet"/>
      <w:lvlText w:val="o"/>
      <w:lvlJc w:val="left"/>
      <w:pPr>
        <w:ind w:left="55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F829A3E">
      <w:start w:val="1"/>
      <w:numFmt w:val="bullet"/>
      <w:lvlText w:val="▪"/>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783A13B6"/>
    <w:multiLevelType w:val="hybridMultilevel"/>
    <w:tmpl w:val="B15A6504"/>
    <w:lvl w:ilvl="0" w:tplc="CF8A747E">
      <w:start w:val="1"/>
      <w:numFmt w:val="decimal"/>
      <w:lvlText w:val="%1."/>
      <w:lvlJc w:val="left"/>
      <w:pPr>
        <w:ind w:left="643"/>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981AC352">
      <w:start w:val="1"/>
      <w:numFmt w:val="lowerLetter"/>
      <w:lvlText w:val="%2"/>
      <w:lvlJc w:val="left"/>
      <w:pPr>
        <w:ind w:left="1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A19679BC">
      <w:start w:val="1"/>
      <w:numFmt w:val="lowerRoman"/>
      <w:lvlText w:val="%3"/>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89F01C86">
      <w:start w:val="1"/>
      <w:numFmt w:val="decimal"/>
      <w:lvlText w:val="%4"/>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BF94431C">
      <w:start w:val="1"/>
      <w:numFmt w:val="lowerLetter"/>
      <w:lvlText w:val="%5"/>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E522E984">
      <w:start w:val="1"/>
      <w:numFmt w:val="lowerRoman"/>
      <w:lvlText w:val="%6"/>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0710308E">
      <w:start w:val="1"/>
      <w:numFmt w:val="decimal"/>
      <w:lvlText w:val="%7"/>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350C73BC">
      <w:start w:val="1"/>
      <w:numFmt w:val="lowerLetter"/>
      <w:lvlText w:val="%8"/>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959C2B1C">
      <w:start w:val="1"/>
      <w:numFmt w:val="lowerRoman"/>
      <w:lvlText w:val="%9"/>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21" w15:restartNumberingAfterBreak="0">
    <w:nsid w:val="791728EC"/>
    <w:multiLevelType w:val="hybridMultilevel"/>
    <w:tmpl w:val="243ED934"/>
    <w:lvl w:ilvl="0" w:tplc="50F431A4">
      <w:start w:val="1"/>
      <w:numFmt w:val="bullet"/>
      <w:lvlText w:val="•"/>
      <w:lvlJc w:val="left"/>
      <w:pPr>
        <w:ind w:left="4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3AE8A3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5CE6E7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6C6724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3B8448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7E0108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6E85F1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68873A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98271D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79A633BA"/>
    <w:multiLevelType w:val="hybridMultilevel"/>
    <w:tmpl w:val="4F6C4AD4"/>
    <w:lvl w:ilvl="0" w:tplc="1A3CB97A">
      <w:start w:val="1"/>
      <w:numFmt w:val="bullet"/>
      <w:lvlText w:val="•"/>
      <w:lvlJc w:val="left"/>
      <w:pPr>
        <w:ind w:left="45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24F61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DCE598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3D429E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D7E080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7FEB7C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0C86EA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142D70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E2EE78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7A6556A7"/>
    <w:multiLevelType w:val="hybridMultilevel"/>
    <w:tmpl w:val="0880678C"/>
    <w:lvl w:ilvl="0" w:tplc="E88E16C6">
      <w:start w:val="1"/>
      <w:numFmt w:val="bullet"/>
      <w:lvlText w:val="•"/>
      <w:lvlJc w:val="left"/>
      <w:pPr>
        <w:ind w:left="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3A548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EFA747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54A987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A9274F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3760E9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10CF7A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18A067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ECE4AF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16cid:durableId="46806016">
    <w:abstractNumId w:val="16"/>
  </w:num>
  <w:num w:numId="2" w16cid:durableId="1370376742">
    <w:abstractNumId w:val="15"/>
  </w:num>
  <w:num w:numId="3" w16cid:durableId="2138184501">
    <w:abstractNumId w:val="6"/>
  </w:num>
  <w:num w:numId="4" w16cid:durableId="1564296554">
    <w:abstractNumId w:val="4"/>
  </w:num>
  <w:num w:numId="5" w16cid:durableId="1602296244">
    <w:abstractNumId w:val="23"/>
  </w:num>
  <w:num w:numId="6" w16cid:durableId="2068717924">
    <w:abstractNumId w:val="1"/>
  </w:num>
  <w:num w:numId="7" w16cid:durableId="1687167681">
    <w:abstractNumId w:val="18"/>
  </w:num>
  <w:num w:numId="8" w16cid:durableId="505873389">
    <w:abstractNumId w:val="10"/>
  </w:num>
  <w:num w:numId="9" w16cid:durableId="513693223">
    <w:abstractNumId w:val="14"/>
  </w:num>
  <w:num w:numId="10" w16cid:durableId="873273812">
    <w:abstractNumId w:val="7"/>
  </w:num>
  <w:num w:numId="11" w16cid:durableId="1870295906">
    <w:abstractNumId w:val="17"/>
  </w:num>
  <w:num w:numId="12" w16cid:durableId="374425546">
    <w:abstractNumId w:val="21"/>
  </w:num>
  <w:num w:numId="13" w16cid:durableId="500967353">
    <w:abstractNumId w:val="2"/>
  </w:num>
  <w:num w:numId="14" w16cid:durableId="1728138203">
    <w:abstractNumId w:val="11"/>
  </w:num>
  <w:num w:numId="15" w16cid:durableId="1401096924">
    <w:abstractNumId w:val="0"/>
  </w:num>
  <w:num w:numId="16" w16cid:durableId="2071267635">
    <w:abstractNumId w:val="9"/>
  </w:num>
  <w:num w:numId="17" w16cid:durableId="433404251">
    <w:abstractNumId w:val="3"/>
  </w:num>
  <w:num w:numId="18" w16cid:durableId="202719058">
    <w:abstractNumId w:val="22"/>
  </w:num>
  <w:num w:numId="19" w16cid:durableId="1235165223">
    <w:abstractNumId w:val="12"/>
  </w:num>
  <w:num w:numId="20" w16cid:durableId="1935701876">
    <w:abstractNumId w:val="19"/>
  </w:num>
  <w:num w:numId="21" w16cid:durableId="976450070">
    <w:abstractNumId w:val="5"/>
  </w:num>
  <w:num w:numId="22" w16cid:durableId="1893686237">
    <w:abstractNumId w:val="8"/>
  </w:num>
  <w:num w:numId="23" w16cid:durableId="1049722611">
    <w:abstractNumId w:val="13"/>
  </w:num>
  <w:num w:numId="24" w16cid:durableId="166856091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19A"/>
    <w:rsid w:val="00153758"/>
    <w:rsid w:val="0026019A"/>
    <w:rsid w:val="002E2763"/>
    <w:rsid w:val="003022D4"/>
    <w:rsid w:val="00A82E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51EA97"/>
  <w15:docId w15:val="{E3C94DE3-7013-4BA1-BDBB-9D270B648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1" w:line="254" w:lineRule="auto"/>
      <w:ind w:left="351" w:hanging="351"/>
    </w:pPr>
    <w:rPr>
      <w:rFonts w:ascii="Calibri" w:eastAsia="Calibri" w:hAnsi="Calibri" w:cs="Calibri"/>
      <w:color w:val="000000"/>
      <w:sz w:val="32"/>
    </w:rPr>
  </w:style>
  <w:style w:type="paragraph" w:styleId="Heading1">
    <w:name w:val="heading 1"/>
    <w:next w:val="Normal"/>
    <w:link w:val="Heading1Char"/>
    <w:uiPriority w:val="9"/>
    <w:qFormat/>
    <w:pPr>
      <w:keepNext/>
      <w:keepLines/>
      <w:spacing w:after="0" w:line="265" w:lineRule="auto"/>
      <w:ind w:left="77" w:hanging="10"/>
      <w:jc w:val="center"/>
      <w:outlineLvl w:val="0"/>
    </w:pPr>
    <w:rPr>
      <w:rFonts w:ascii="Calibri" w:eastAsia="Calibri" w:hAnsi="Calibri" w:cs="Calibri"/>
      <w:b/>
      <w:color w:val="FFFFFF"/>
      <w:sz w:val="36"/>
    </w:rPr>
  </w:style>
  <w:style w:type="paragraph" w:styleId="Heading2">
    <w:name w:val="heading 2"/>
    <w:next w:val="Normal"/>
    <w:link w:val="Heading2Char"/>
    <w:uiPriority w:val="9"/>
    <w:unhideWhenUsed/>
    <w:qFormat/>
    <w:pPr>
      <w:keepNext/>
      <w:keepLines/>
      <w:spacing w:after="0" w:line="265" w:lineRule="auto"/>
      <w:ind w:left="77" w:hanging="10"/>
      <w:jc w:val="center"/>
      <w:outlineLvl w:val="1"/>
    </w:pPr>
    <w:rPr>
      <w:rFonts w:ascii="Calibri" w:eastAsia="Calibri" w:hAnsi="Calibri" w:cs="Calibri"/>
      <w:b/>
      <w:color w:val="FFFFFF"/>
      <w:sz w:val="36"/>
    </w:rPr>
  </w:style>
  <w:style w:type="paragraph" w:styleId="Heading3">
    <w:name w:val="heading 3"/>
    <w:next w:val="Normal"/>
    <w:link w:val="Heading3Char"/>
    <w:uiPriority w:val="9"/>
    <w:unhideWhenUsed/>
    <w:qFormat/>
    <w:pPr>
      <w:keepNext/>
      <w:keepLines/>
      <w:spacing w:after="0"/>
      <w:ind w:left="140" w:hanging="10"/>
      <w:jc w:val="center"/>
      <w:outlineLvl w:val="2"/>
    </w:pPr>
    <w:rPr>
      <w:rFonts w:ascii="Calibri" w:eastAsia="Calibri" w:hAnsi="Calibri" w:cs="Calibri"/>
      <w:b/>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000000"/>
      <w:sz w:val="32"/>
    </w:rPr>
  </w:style>
  <w:style w:type="character" w:customStyle="1" w:styleId="Heading2Char">
    <w:name w:val="Heading 2 Char"/>
    <w:link w:val="Heading2"/>
    <w:rPr>
      <w:rFonts w:ascii="Calibri" w:eastAsia="Calibri" w:hAnsi="Calibri" w:cs="Calibri"/>
      <w:b/>
      <w:color w:val="FFFFFF"/>
      <w:sz w:val="36"/>
    </w:rPr>
  </w:style>
  <w:style w:type="character" w:customStyle="1" w:styleId="Heading1Char">
    <w:name w:val="Heading 1 Char"/>
    <w:link w:val="Heading1"/>
    <w:rPr>
      <w:rFonts w:ascii="Calibri" w:eastAsia="Calibri" w:hAnsi="Calibri" w:cs="Calibri"/>
      <w:b/>
      <w:color w:val="FFFFFF"/>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3.xml"/><Relationship Id="rId39" Type="http://schemas.openxmlformats.org/officeDocument/2006/relationships/image" Target="media/image10.png"/><Relationship Id="rId21" Type="http://schemas.openxmlformats.org/officeDocument/2006/relationships/header" Target="header1.xml"/><Relationship Id="rId34" Type="http://schemas.openxmlformats.org/officeDocument/2006/relationships/image" Target="media/image90.jpg"/><Relationship Id="rId42" Type="http://schemas.openxmlformats.org/officeDocument/2006/relationships/image" Target="media/image130.png"/><Relationship Id="rId47" Type="http://schemas.openxmlformats.org/officeDocument/2006/relationships/image" Target="media/image150.jpg"/><Relationship Id="rId50" Type="http://schemas.openxmlformats.org/officeDocument/2006/relationships/image" Target="media/image19.jpg"/><Relationship Id="rId55" Type="http://schemas.openxmlformats.org/officeDocument/2006/relationships/image" Target="media/image21.jpg"/><Relationship Id="rId63" Type="http://schemas.openxmlformats.org/officeDocument/2006/relationships/image" Target="media/image25.jpg"/><Relationship Id="rId68" Type="http://schemas.openxmlformats.org/officeDocument/2006/relationships/image" Target="media/image260.jpg"/><Relationship Id="rId76" Type="http://schemas.openxmlformats.org/officeDocument/2006/relationships/image" Target="media/image32.jpg"/><Relationship Id="rId84" Type="http://schemas.openxmlformats.org/officeDocument/2006/relationships/image" Target="media/image330.jpg"/><Relationship Id="rId89" Type="http://schemas.openxmlformats.org/officeDocument/2006/relationships/image" Target="media/image360.jpg"/><Relationship Id="rId97" Type="http://schemas.openxmlformats.org/officeDocument/2006/relationships/image" Target="media/image39.jpg"/><Relationship Id="rId104" Type="http://schemas.openxmlformats.org/officeDocument/2006/relationships/header" Target="header9.xml"/><Relationship Id="rId7" Type="http://schemas.openxmlformats.org/officeDocument/2006/relationships/image" Target="media/image1.jpg"/><Relationship Id="rId71" Type="http://schemas.openxmlformats.org/officeDocument/2006/relationships/image" Target="media/image30.jpg"/><Relationship Id="rId92" Type="http://schemas.openxmlformats.org/officeDocument/2006/relationships/header" Target="header5.xml"/><Relationship Id="rId2" Type="http://schemas.openxmlformats.org/officeDocument/2006/relationships/styles" Target="styles.xml"/><Relationship Id="rId29" Type="http://schemas.openxmlformats.org/officeDocument/2006/relationships/image" Target="media/image7.jpg"/><Relationship Id="rId107" Type="http://schemas.openxmlformats.org/officeDocument/2006/relationships/theme" Target="theme/theme1.xml"/><Relationship Id="rId24" Type="http://schemas.openxmlformats.org/officeDocument/2006/relationships/footer" Target="footer2.xml"/><Relationship Id="rId32" Type="http://schemas.openxmlformats.org/officeDocument/2006/relationships/image" Target="media/image10.jpg"/><Relationship Id="rId37" Type="http://schemas.openxmlformats.org/officeDocument/2006/relationships/image" Target="media/image13.png"/><Relationship Id="rId40" Type="http://schemas.openxmlformats.org/officeDocument/2006/relationships/image" Target="media/image110.png"/><Relationship Id="rId45" Type="http://schemas.openxmlformats.org/officeDocument/2006/relationships/image" Target="media/image17.jpg"/><Relationship Id="rId53" Type="http://schemas.openxmlformats.org/officeDocument/2006/relationships/image" Target="media/image20.jpg"/><Relationship Id="rId58" Type="http://schemas.openxmlformats.org/officeDocument/2006/relationships/image" Target="media/image200.jpg"/><Relationship Id="rId66" Type="http://schemas.openxmlformats.org/officeDocument/2006/relationships/image" Target="media/image240.jpg"/><Relationship Id="rId74" Type="http://schemas.openxmlformats.org/officeDocument/2006/relationships/image" Target="media/image290.jpg"/><Relationship Id="rId79" Type="http://schemas.openxmlformats.org/officeDocument/2006/relationships/image" Target="media/image33.jpg"/><Relationship Id="rId87" Type="http://schemas.openxmlformats.org/officeDocument/2006/relationships/image" Target="media/image37.jpg"/><Relationship Id="rId102" Type="http://schemas.openxmlformats.org/officeDocument/2006/relationships/footer" Target="footer7.xml"/><Relationship Id="rId5" Type="http://schemas.openxmlformats.org/officeDocument/2006/relationships/footnotes" Target="footnotes.xml"/><Relationship Id="rId61" Type="http://schemas.openxmlformats.org/officeDocument/2006/relationships/image" Target="media/image24.jpg"/><Relationship Id="rId82" Type="http://schemas.openxmlformats.org/officeDocument/2006/relationships/image" Target="media/image35.jpg"/><Relationship Id="rId90" Type="http://schemas.openxmlformats.org/officeDocument/2006/relationships/image" Target="media/image370.jpg"/><Relationship Id="rId95" Type="http://schemas.openxmlformats.org/officeDocument/2006/relationships/header" Target="header6.xml"/><Relationship Id="rId19" Type="http://schemas.openxmlformats.org/officeDocument/2006/relationships/image" Target="media/image42.jpg"/><Relationship Id="rId22" Type="http://schemas.openxmlformats.org/officeDocument/2006/relationships/header" Target="header2.xml"/><Relationship Id="rId27" Type="http://schemas.openxmlformats.org/officeDocument/2006/relationships/image" Target="media/image5.jpg"/><Relationship Id="rId30" Type="http://schemas.openxmlformats.org/officeDocument/2006/relationships/image" Target="media/image8.jpg"/><Relationship Id="rId35" Type="http://schemas.openxmlformats.org/officeDocument/2006/relationships/image" Target="media/image11.png"/><Relationship Id="rId43" Type="http://schemas.openxmlformats.org/officeDocument/2006/relationships/image" Target="media/image15.jpg"/><Relationship Id="rId48" Type="http://schemas.openxmlformats.org/officeDocument/2006/relationships/image" Target="media/image160.jpg"/><Relationship Id="rId56" Type="http://schemas.openxmlformats.org/officeDocument/2006/relationships/image" Target="media/image22.jpg"/><Relationship Id="rId64" Type="http://schemas.openxmlformats.org/officeDocument/2006/relationships/image" Target="media/image26.jpg"/><Relationship Id="rId69" Type="http://schemas.openxmlformats.org/officeDocument/2006/relationships/image" Target="media/image28.jpg"/><Relationship Id="rId77" Type="http://schemas.openxmlformats.org/officeDocument/2006/relationships/image" Target="media/image300.jpg"/><Relationship Id="rId100" Type="http://schemas.openxmlformats.org/officeDocument/2006/relationships/header" Target="header7.xml"/><Relationship Id="rId105" Type="http://schemas.openxmlformats.org/officeDocument/2006/relationships/footer" Target="footer9.xml"/><Relationship Id="rId51" Type="http://schemas.openxmlformats.org/officeDocument/2006/relationships/image" Target="media/image170.jpg"/><Relationship Id="rId72" Type="http://schemas.openxmlformats.org/officeDocument/2006/relationships/image" Target="media/image270.jpg"/><Relationship Id="rId80" Type="http://schemas.openxmlformats.org/officeDocument/2006/relationships/image" Target="media/image310.jpg"/><Relationship Id="rId85" Type="http://schemas.openxmlformats.org/officeDocument/2006/relationships/image" Target="media/image340.jpg"/><Relationship Id="rId93" Type="http://schemas.openxmlformats.org/officeDocument/2006/relationships/footer" Target="footer4.xml"/><Relationship Id="rId98" Type="http://schemas.openxmlformats.org/officeDocument/2006/relationships/image" Target="media/image41.jpg"/><Relationship Id="rId3" Type="http://schemas.openxmlformats.org/officeDocument/2006/relationships/settings" Target="settings.xml"/><Relationship Id="rId25" Type="http://schemas.openxmlformats.org/officeDocument/2006/relationships/header" Target="header3.xml"/><Relationship Id="rId33" Type="http://schemas.openxmlformats.org/officeDocument/2006/relationships/image" Target="media/image70.jpg"/><Relationship Id="rId38" Type="http://schemas.openxmlformats.org/officeDocument/2006/relationships/image" Target="media/image14.png"/><Relationship Id="rId46" Type="http://schemas.openxmlformats.org/officeDocument/2006/relationships/image" Target="media/image14.jpg"/><Relationship Id="rId59" Type="http://schemas.openxmlformats.org/officeDocument/2006/relationships/image" Target="media/image210.jpg"/><Relationship Id="rId67" Type="http://schemas.openxmlformats.org/officeDocument/2006/relationships/image" Target="media/image250.jpg"/><Relationship Id="rId103" Type="http://schemas.openxmlformats.org/officeDocument/2006/relationships/footer" Target="footer8.xml"/><Relationship Id="rId20" Type="http://schemas.openxmlformats.org/officeDocument/2006/relationships/image" Target="media/image2.jpg"/><Relationship Id="rId41" Type="http://schemas.openxmlformats.org/officeDocument/2006/relationships/image" Target="media/image120.png"/><Relationship Id="rId54" Type="http://schemas.openxmlformats.org/officeDocument/2006/relationships/image" Target="media/image180.jpg"/><Relationship Id="rId62" Type="http://schemas.openxmlformats.org/officeDocument/2006/relationships/image" Target="media/image230.jpg"/><Relationship Id="rId70" Type="http://schemas.openxmlformats.org/officeDocument/2006/relationships/image" Target="media/image29.jpg"/><Relationship Id="rId75" Type="http://schemas.openxmlformats.org/officeDocument/2006/relationships/image" Target="media/image31.jpg"/><Relationship Id="rId83" Type="http://schemas.openxmlformats.org/officeDocument/2006/relationships/image" Target="media/image36.jpg"/><Relationship Id="rId88" Type="http://schemas.openxmlformats.org/officeDocument/2006/relationships/image" Target="media/image38.jpg"/><Relationship Id="rId91" Type="http://schemas.openxmlformats.org/officeDocument/2006/relationships/header" Target="header4.xml"/><Relationship Id="rId96"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2.png"/><Relationship Id="rId49" Type="http://schemas.openxmlformats.org/officeDocument/2006/relationships/image" Target="media/image18.jpg"/><Relationship Id="rId57" Type="http://schemas.openxmlformats.org/officeDocument/2006/relationships/image" Target="media/image23.jpg"/><Relationship Id="rId106" Type="http://schemas.openxmlformats.org/officeDocument/2006/relationships/fontTable" Target="fontTable.xml"/><Relationship Id="rId31" Type="http://schemas.openxmlformats.org/officeDocument/2006/relationships/image" Target="media/image9.jpg"/><Relationship Id="rId44" Type="http://schemas.openxmlformats.org/officeDocument/2006/relationships/image" Target="media/image16.jpg"/><Relationship Id="rId52" Type="http://schemas.openxmlformats.org/officeDocument/2006/relationships/image" Target="media/image190.jpg"/><Relationship Id="rId60" Type="http://schemas.openxmlformats.org/officeDocument/2006/relationships/image" Target="media/image220.jpg"/><Relationship Id="rId65" Type="http://schemas.openxmlformats.org/officeDocument/2006/relationships/image" Target="media/image27.jpg"/><Relationship Id="rId73" Type="http://schemas.openxmlformats.org/officeDocument/2006/relationships/image" Target="media/image280.jpg"/><Relationship Id="rId78" Type="http://schemas.openxmlformats.org/officeDocument/2006/relationships/image" Target="media/image320.jpg"/><Relationship Id="rId81" Type="http://schemas.openxmlformats.org/officeDocument/2006/relationships/image" Target="media/image34.jpg"/><Relationship Id="rId86" Type="http://schemas.openxmlformats.org/officeDocument/2006/relationships/image" Target="media/image350.jpg"/><Relationship Id="rId94" Type="http://schemas.openxmlformats.org/officeDocument/2006/relationships/footer" Target="footer5.xml"/><Relationship Id="rId99" Type="http://schemas.openxmlformats.org/officeDocument/2006/relationships/image" Target="media/image43.jpg"/><Relationship Id="rId101" Type="http://schemas.openxmlformats.org/officeDocument/2006/relationships/header" Target="header8.xml"/><Relationship Id="rId4"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 Id="rId58" Type="http://schemas.openxmlformats.org/officeDocument/2006/relationships/image" Target="media/image41.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 Id="rId58" Type="http://schemas.openxmlformats.org/officeDocument/2006/relationships/image" Target="media/image41.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 Id="rId58" Type="http://schemas.openxmlformats.org/officeDocument/2006/relationships/image" Target="media/image41.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 Id="rId58" Type="http://schemas.openxmlformats.org/officeDocument/2006/relationships/image" Target="media/image41.png"/></Relationships>
</file>

<file path=word/_rels/footer6.xml.rels><?xml version="1.0" encoding="UTF-8" standalone="yes"?>
<Relationships xmlns="http://schemas.openxmlformats.org/package/2006/relationships"><Relationship Id="rId1" Type="http://schemas.openxmlformats.org/officeDocument/2006/relationships/image" Target="media/image4.png"/><Relationship Id="rId58" Type="http://schemas.openxmlformats.org/officeDocument/2006/relationships/image" Target="media/image41.png"/></Relationships>
</file>

<file path=word/_rels/footer9.xml.rels><?xml version="1.0" encoding="UTF-8" standalone="yes"?>
<Relationships xmlns="http://schemas.openxmlformats.org/package/2006/relationships"><Relationship Id="rId1" Type="http://schemas.openxmlformats.org/officeDocument/2006/relationships/image" Target="media/image4.png"/><Relationship Id="rId58"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_rels/header4.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_rels/header6.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_rels/header7.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_rels/header8.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_rels/header9.xml.rels><?xml version="1.0" encoding="UTF-8" standalone="yes"?>
<Relationships xmlns="http://schemas.openxmlformats.org/package/2006/relationships"><Relationship Id="rId1" Type="http://schemas.openxmlformats.org/officeDocument/2006/relationships/image" Target="media/image3.jpg"/><Relationship Id="rId57" Type="http://schemas.openxmlformats.org/officeDocument/2006/relationships/image" Target="media/image4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35</Pages>
  <Words>3148</Words>
  <Characters>17948</Characters>
  <Application>Microsoft Office Word</Application>
  <DocSecurity>0</DocSecurity>
  <Lines>149</Lines>
  <Paragraphs>42</Paragraphs>
  <ScaleCrop>false</ScaleCrop>
  <Company/>
  <LinksUpToDate>false</LinksUpToDate>
  <CharactersWithSpaces>21054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Graphic Design</dc:creator>
  <cp:keywords/>
  <cp:lastModifiedBy>MARIAMA  NJIE</cp:lastModifiedBy>
  <cp:revision>2</cp:revision>
  <dcterms:created xsi:type="dcterms:W3CDTF">2022-08-11T11:33:00Z</dcterms:created>
  <dcterms:modified xsi:type="dcterms:W3CDTF">2022-08-11T11:33:00Z</dcterms:modified>
</cp:coreProperties>
</file>